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B2409" w14:textId="77777777" w:rsidR="00BC498F" w:rsidRPr="00D544A1" w:rsidRDefault="00C5092F" w:rsidP="00243CD1">
      <w:pPr>
        <w:jc w:val="center"/>
      </w:pPr>
      <w:r w:rsidRPr="00D544A1">
        <w:t>Medieninformation</w:t>
      </w:r>
    </w:p>
    <w:p w14:paraId="4F7229D0" w14:textId="6D62C6D8" w:rsidR="00C5092F" w:rsidRPr="00D544A1" w:rsidRDefault="00902884" w:rsidP="00243C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Sternennächte </w:t>
      </w:r>
      <w:r w:rsidR="00894552">
        <w:rPr>
          <w:b/>
          <w:sz w:val="32"/>
          <w:szCs w:val="32"/>
        </w:rPr>
        <w:t xml:space="preserve">im </w:t>
      </w:r>
      <w:proofErr w:type="spellStart"/>
      <w:r w:rsidR="00894552">
        <w:rPr>
          <w:b/>
          <w:sz w:val="32"/>
          <w:szCs w:val="32"/>
        </w:rPr>
        <w:t>Kaunertal</w:t>
      </w:r>
      <w:proofErr w:type="spellEnd"/>
      <w:r w:rsidR="007A275C">
        <w:rPr>
          <w:b/>
          <w:sz w:val="32"/>
          <w:szCs w:val="32"/>
        </w:rPr>
        <w:t xml:space="preserve"> erwandern</w:t>
      </w:r>
    </w:p>
    <w:p w14:paraId="69BAE168" w14:textId="56A4050E" w:rsidR="00F11632" w:rsidRDefault="00BC498F" w:rsidP="0068408C">
      <w:pPr>
        <w:spacing w:line="360" w:lineRule="auto"/>
        <w:jc w:val="both"/>
        <w:rPr>
          <w:b/>
        </w:rPr>
      </w:pPr>
      <w:r>
        <w:rPr>
          <w:b/>
        </w:rPr>
        <w:t xml:space="preserve">Er ist einer der dunkelsten Nachthimmel Österreichs </w:t>
      </w:r>
      <w:r w:rsidR="00ED2E43">
        <w:rPr>
          <w:b/>
        </w:rPr>
        <w:t>–</w:t>
      </w:r>
      <w:r>
        <w:rPr>
          <w:b/>
        </w:rPr>
        <w:t xml:space="preserve"> faszinierend und geheimnisvoll. Die Tiroler Umweltanwaltschaft</w:t>
      </w:r>
      <w:r w:rsidR="002A5BB0">
        <w:rPr>
          <w:b/>
        </w:rPr>
        <w:t xml:space="preserve"> bietet</w:t>
      </w:r>
      <w:r>
        <w:rPr>
          <w:b/>
        </w:rPr>
        <w:t xml:space="preserve"> zusammen </w:t>
      </w:r>
      <w:r w:rsidRPr="00D544A1">
        <w:rPr>
          <w:b/>
        </w:rPr>
        <w:t xml:space="preserve">mit dem TVB </w:t>
      </w:r>
      <w:proofErr w:type="spellStart"/>
      <w:r w:rsidRPr="00D544A1">
        <w:rPr>
          <w:b/>
        </w:rPr>
        <w:t>Kaunertal</w:t>
      </w:r>
      <w:proofErr w:type="spellEnd"/>
      <w:r w:rsidRPr="00D544A1">
        <w:rPr>
          <w:b/>
        </w:rPr>
        <w:t xml:space="preserve"> und den Kaunertaler Gletscherbahnen</w:t>
      </w:r>
      <w:r w:rsidRPr="00BC498F">
        <w:rPr>
          <w:b/>
        </w:rPr>
        <w:t xml:space="preserve"> </w:t>
      </w:r>
      <w:r w:rsidR="00F11632">
        <w:rPr>
          <w:b/>
        </w:rPr>
        <w:t xml:space="preserve">im Rahmen des </w:t>
      </w:r>
      <w:proofErr w:type="spellStart"/>
      <w:r w:rsidRPr="00D544A1">
        <w:rPr>
          <w:b/>
        </w:rPr>
        <w:t>Interreg</w:t>
      </w:r>
      <w:proofErr w:type="spellEnd"/>
      <w:r w:rsidRPr="00D544A1">
        <w:rPr>
          <w:b/>
        </w:rPr>
        <w:t>-V-</w:t>
      </w:r>
      <w:r w:rsidR="00D378C3">
        <w:rPr>
          <w:b/>
        </w:rPr>
        <w:t>A-</w:t>
      </w:r>
      <w:r w:rsidRPr="00D544A1">
        <w:rPr>
          <w:b/>
        </w:rPr>
        <w:t>Projektes „FUTOURIST“</w:t>
      </w:r>
      <w:r w:rsidR="00F11632">
        <w:rPr>
          <w:b/>
        </w:rPr>
        <w:t xml:space="preserve"> </w:t>
      </w:r>
      <w:r w:rsidR="002A5BB0">
        <w:rPr>
          <w:b/>
        </w:rPr>
        <w:t xml:space="preserve">heuer </w:t>
      </w:r>
      <w:r w:rsidR="00CB5CFE">
        <w:rPr>
          <w:b/>
        </w:rPr>
        <w:t>erneut</w:t>
      </w:r>
      <w:r w:rsidR="002A5BB0">
        <w:rPr>
          <w:b/>
        </w:rPr>
        <w:t xml:space="preserve"> eine spezielle </w:t>
      </w:r>
      <w:r w:rsidR="00F11632">
        <w:rPr>
          <w:b/>
        </w:rPr>
        <w:t>„Sternen</w:t>
      </w:r>
      <w:r w:rsidR="00E23252">
        <w:rPr>
          <w:b/>
        </w:rPr>
        <w:t>w</w:t>
      </w:r>
      <w:r w:rsidR="00F11632">
        <w:rPr>
          <w:b/>
        </w:rPr>
        <w:t>anderung“</w:t>
      </w:r>
      <w:r w:rsidR="008346CA">
        <w:rPr>
          <w:b/>
        </w:rPr>
        <w:t xml:space="preserve"> an</w:t>
      </w:r>
      <w:r w:rsidR="002A5BB0">
        <w:rPr>
          <w:b/>
        </w:rPr>
        <w:t>.</w:t>
      </w:r>
      <w:r w:rsidR="00F11632">
        <w:rPr>
          <w:b/>
        </w:rPr>
        <w:t xml:space="preserve"> </w:t>
      </w:r>
      <w:r w:rsidR="00CB5CFE">
        <w:rPr>
          <w:b/>
        </w:rPr>
        <w:t xml:space="preserve">Geführten </w:t>
      </w:r>
      <w:r w:rsidR="00482D6A">
        <w:rPr>
          <w:b/>
        </w:rPr>
        <w:t>Tour</w:t>
      </w:r>
      <w:r w:rsidR="00CB5CFE">
        <w:rPr>
          <w:b/>
        </w:rPr>
        <w:t>en</w:t>
      </w:r>
      <w:r w:rsidR="001C1553">
        <w:rPr>
          <w:b/>
        </w:rPr>
        <w:t xml:space="preserve"> </w:t>
      </w:r>
      <w:r w:rsidR="008E0004">
        <w:rPr>
          <w:b/>
        </w:rPr>
        <w:t>am</w:t>
      </w:r>
      <w:r w:rsidR="00F11632">
        <w:rPr>
          <w:b/>
        </w:rPr>
        <w:t xml:space="preserve"> </w:t>
      </w:r>
      <w:r w:rsidR="008E0004">
        <w:rPr>
          <w:b/>
        </w:rPr>
        <w:t>„</w:t>
      </w:r>
      <w:proofErr w:type="spellStart"/>
      <w:r w:rsidR="00F11632">
        <w:rPr>
          <w:b/>
        </w:rPr>
        <w:t>Gepatsch</w:t>
      </w:r>
      <w:proofErr w:type="spellEnd"/>
      <w:r w:rsidR="008E0004">
        <w:rPr>
          <w:b/>
        </w:rPr>
        <w:t>“</w:t>
      </w:r>
      <w:r w:rsidR="00F11632">
        <w:rPr>
          <w:b/>
        </w:rPr>
        <w:t xml:space="preserve"> im </w:t>
      </w:r>
      <w:proofErr w:type="spellStart"/>
      <w:r w:rsidR="00F11632">
        <w:rPr>
          <w:b/>
        </w:rPr>
        <w:t>Kaunertal</w:t>
      </w:r>
      <w:proofErr w:type="spellEnd"/>
      <w:r w:rsidR="00482D6A">
        <w:rPr>
          <w:b/>
        </w:rPr>
        <w:t xml:space="preserve"> </w:t>
      </w:r>
      <w:r w:rsidR="001C1553">
        <w:rPr>
          <w:b/>
        </w:rPr>
        <w:t>finde</w:t>
      </w:r>
      <w:r w:rsidR="00CB5CFE">
        <w:rPr>
          <w:b/>
        </w:rPr>
        <w:t>n noch am 9. sowie</w:t>
      </w:r>
      <w:r w:rsidR="00D87386">
        <w:rPr>
          <w:b/>
        </w:rPr>
        <w:t xml:space="preserve"> </w:t>
      </w:r>
      <w:r w:rsidR="00CB5CFE">
        <w:rPr>
          <w:b/>
        </w:rPr>
        <w:t>1</w:t>
      </w:r>
      <w:r w:rsidR="00D87386">
        <w:rPr>
          <w:b/>
        </w:rPr>
        <w:t>6</w:t>
      </w:r>
      <w:r w:rsidR="00CB5CFE">
        <w:rPr>
          <w:b/>
        </w:rPr>
        <w:t xml:space="preserve">. September </w:t>
      </w:r>
      <w:r w:rsidR="00931018">
        <w:rPr>
          <w:b/>
        </w:rPr>
        <w:t xml:space="preserve">2020 </w:t>
      </w:r>
      <w:r w:rsidR="00CB5CFE">
        <w:rPr>
          <w:b/>
        </w:rPr>
        <w:t>statt.</w:t>
      </w:r>
    </w:p>
    <w:p w14:paraId="4166529C" w14:textId="20B7E1D3" w:rsidR="00BC498F" w:rsidRDefault="00F11632" w:rsidP="0068408C">
      <w:pPr>
        <w:spacing w:line="360" w:lineRule="auto"/>
        <w:jc w:val="both"/>
      </w:pPr>
      <w:proofErr w:type="spellStart"/>
      <w:r w:rsidRPr="00F11632">
        <w:rPr>
          <w:i/>
        </w:rPr>
        <w:t>Kaunertal</w:t>
      </w:r>
      <w:proofErr w:type="spellEnd"/>
      <w:r w:rsidRPr="00F11632">
        <w:rPr>
          <w:i/>
        </w:rPr>
        <w:t xml:space="preserve">, am </w:t>
      </w:r>
      <w:r w:rsidR="00CB5CFE">
        <w:rPr>
          <w:i/>
        </w:rPr>
        <w:t>28</w:t>
      </w:r>
      <w:r w:rsidRPr="00F11632">
        <w:rPr>
          <w:i/>
        </w:rPr>
        <w:t>.</w:t>
      </w:r>
      <w:r w:rsidR="008E441A">
        <w:rPr>
          <w:i/>
        </w:rPr>
        <w:t xml:space="preserve"> </w:t>
      </w:r>
      <w:r w:rsidR="00243CD1">
        <w:rPr>
          <w:i/>
        </w:rPr>
        <w:t>August</w:t>
      </w:r>
      <w:r w:rsidRPr="00F11632">
        <w:rPr>
          <w:i/>
        </w:rPr>
        <w:t xml:space="preserve"> </w:t>
      </w:r>
      <w:r w:rsidR="00CB5CFE">
        <w:rPr>
          <w:i/>
        </w:rPr>
        <w:t>2020</w:t>
      </w:r>
      <w:r>
        <w:t xml:space="preserve">. </w:t>
      </w:r>
      <w:r w:rsidR="00E23252">
        <w:t xml:space="preserve">Ob </w:t>
      </w:r>
      <w:r w:rsidR="008E0004">
        <w:t>G</w:t>
      </w:r>
      <w:r>
        <w:t>roße</w:t>
      </w:r>
      <w:r w:rsidR="00E23252">
        <w:t>r</w:t>
      </w:r>
      <w:r>
        <w:t xml:space="preserve"> Wagen, </w:t>
      </w:r>
      <w:r w:rsidR="008E0004">
        <w:t>K</w:t>
      </w:r>
      <w:r>
        <w:t>lein</w:t>
      </w:r>
      <w:r w:rsidR="00E23252">
        <w:t>er</w:t>
      </w:r>
      <w:r w:rsidRPr="00F11632">
        <w:t xml:space="preserve"> Bär, Sirius oder Abendstern</w:t>
      </w:r>
      <w:r w:rsidR="00E23252">
        <w:t>: M</w:t>
      </w:r>
      <w:r w:rsidRPr="00F11632">
        <w:t>itten in der vom Gletschereis geformten Bergwelt</w:t>
      </w:r>
      <w:r w:rsidR="00E23252">
        <w:t xml:space="preserve"> des </w:t>
      </w:r>
      <w:proofErr w:type="spellStart"/>
      <w:r w:rsidR="00E23252">
        <w:t>Kaunertals</w:t>
      </w:r>
      <w:proofErr w:type="spellEnd"/>
      <w:r w:rsidRPr="00F11632">
        <w:t xml:space="preserve">, fernab von großen und kleineren Städten, </w:t>
      </w:r>
      <w:r>
        <w:t xml:space="preserve">kommt man bei den </w:t>
      </w:r>
      <w:r w:rsidRPr="00F11632">
        <w:t>geführten Sternen</w:t>
      </w:r>
      <w:r w:rsidR="00E23252">
        <w:t>w</w:t>
      </w:r>
      <w:r w:rsidRPr="00F11632">
        <w:t>anderungen dem Himmelszelt besonders nah. Erschlossen wird die</w:t>
      </w:r>
      <w:r w:rsidR="00E23252">
        <w:t>se</w:t>
      </w:r>
      <w:r w:rsidRPr="00F11632">
        <w:t xml:space="preserve"> „dunkle Welt“ durch die </w:t>
      </w:r>
      <w:r w:rsidR="00E23252">
        <w:t xml:space="preserve">Kaunertaler </w:t>
      </w:r>
      <w:r w:rsidRPr="00F11632">
        <w:t xml:space="preserve">Gletscherstraße, die über 26 Kilometer und rund 1500 Höhenmeter von </w:t>
      </w:r>
      <w:proofErr w:type="spellStart"/>
      <w:r w:rsidRPr="00F11632">
        <w:t>Feichten</w:t>
      </w:r>
      <w:proofErr w:type="spellEnd"/>
      <w:r w:rsidRPr="00F11632">
        <w:t xml:space="preserve"> bis an den Rand des Weißseeferners führt –</w:t>
      </w:r>
      <w:r w:rsidR="00764518">
        <w:t xml:space="preserve"> d</w:t>
      </w:r>
      <w:r w:rsidR="00764518" w:rsidRPr="00764518">
        <w:t xml:space="preserve">er Nachthimmel im </w:t>
      </w:r>
      <w:proofErr w:type="spellStart"/>
      <w:r w:rsidR="00764518" w:rsidRPr="00764518">
        <w:t>Kaunertal</w:t>
      </w:r>
      <w:proofErr w:type="spellEnd"/>
      <w:r w:rsidR="00764518" w:rsidRPr="00764518">
        <w:t xml:space="preserve"> gilt als e</w:t>
      </w:r>
      <w:r w:rsidR="00764518">
        <w:t>iner der dunkelsten Österreichs, umso</w:t>
      </w:r>
      <w:r w:rsidR="008346CA">
        <w:t xml:space="preserve"> beeindruckender </w:t>
      </w:r>
      <w:r w:rsidR="00764518">
        <w:t>erstrahlen hier die Sterne.</w:t>
      </w:r>
    </w:p>
    <w:p w14:paraId="0D7BFFDE" w14:textId="77777777" w:rsidR="00764518" w:rsidRPr="00D544A1" w:rsidRDefault="00764518" w:rsidP="0068408C">
      <w:pPr>
        <w:spacing w:line="360" w:lineRule="auto"/>
        <w:jc w:val="both"/>
        <w:rPr>
          <w:b/>
        </w:rPr>
      </w:pPr>
      <w:r w:rsidRPr="00D544A1">
        <w:rPr>
          <w:b/>
        </w:rPr>
        <w:t>Wandern im Schein von Halbmond und Gestirnen</w:t>
      </w:r>
    </w:p>
    <w:p w14:paraId="6913AF47" w14:textId="6CCEF915" w:rsidR="00764518" w:rsidRDefault="00764518" w:rsidP="0068408C">
      <w:pPr>
        <w:spacing w:line="360" w:lineRule="auto"/>
        <w:jc w:val="both"/>
      </w:pPr>
      <w:r w:rsidRPr="00D544A1">
        <w:t>Die Sterne hatten immer einen großen Einfluss auf die Menschen</w:t>
      </w:r>
      <w:r w:rsidR="00E23252">
        <w:t>, b</w:t>
      </w:r>
      <w:r w:rsidRPr="00D544A1">
        <w:t xml:space="preserve">is heute sind wir fasziniert von den leuchtenden Himmelskörpern. Warum das so ist, was man alles sehen und daraus schließen kann, </w:t>
      </w:r>
      <w:r w:rsidR="00D334CD">
        <w:t xml:space="preserve">was die Sterne für Mensch und Natur bedeuten, </w:t>
      </w:r>
      <w:r w:rsidRPr="00D544A1">
        <w:t>erklären ausgebildete Guides während der Wanderung</w:t>
      </w:r>
      <w:r>
        <w:t>.</w:t>
      </w:r>
    </w:p>
    <w:p w14:paraId="33382982" w14:textId="77777777" w:rsidR="00764518" w:rsidRPr="00D334CD" w:rsidRDefault="00D334CD" w:rsidP="0068408C">
      <w:pPr>
        <w:spacing w:line="360" w:lineRule="auto"/>
        <w:jc w:val="both"/>
        <w:rPr>
          <w:b/>
        </w:rPr>
      </w:pPr>
      <w:r w:rsidRPr="00D334CD">
        <w:rPr>
          <w:b/>
        </w:rPr>
        <w:t>Nächtliche Treffen an einer der schönsten Sackgassen der Welt</w:t>
      </w:r>
    </w:p>
    <w:p w14:paraId="0C9D3D97" w14:textId="017347BB" w:rsidR="008346CA" w:rsidRDefault="00D334CD" w:rsidP="00243CD1">
      <w:pPr>
        <w:pBdr>
          <w:bottom w:val="single" w:sz="6" w:space="1" w:color="auto"/>
        </w:pBdr>
        <w:spacing w:line="360" w:lineRule="auto"/>
        <w:jc w:val="both"/>
      </w:pPr>
      <w:r w:rsidRPr="00D334CD">
        <w:t>Die maximal 20 Teilnehmer treffen si</w:t>
      </w:r>
      <w:r>
        <w:t>ch je nach Termin zwischen 19.30 und 20.15</w:t>
      </w:r>
      <w:r w:rsidRPr="00D334CD">
        <w:t xml:space="preserve"> Uhr an der Mautstelle in </w:t>
      </w:r>
      <w:proofErr w:type="spellStart"/>
      <w:r w:rsidRPr="00D334CD">
        <w:t>Feichten</w:t>
      </w:r>
      <w:bookmarkStart w:id="0" w:name="_GoBack"/>
      <w:bookmarkEnd w:id="0"/>
      <w:proofErr w:type="spellEnd"/>
      <w:r w:rsidRPr="00D334CD">
        <w:t xml:space="preserve"> an der Kaunertaler Gletscherstraße.</w:t>
      </w:r>
      <w:r w:rsidR="00D41480">
        <w:t xml:space="preserve"> </w:t>
      </w:r>
      <w:r w:rsidR="008346CA" w:rsidRPr="00D544A1">
        <w:t>Ohne künstliche Lichtquellen wandert die Gruppe</w:t>
      </w:r>
      <w:r w:rsidR="00E23252">
        <w:t xml:space="preserve"> in rund </w:t>
      </w:r>
      <w:r w:rsidR="00E23252">
        <w:t>dreieinhalb Stunden</w:t>
      </w:r>
      <w:r w:rsidR="008346CA" w:rsidRPr="00D544A1">
        <w:t xml:space="preserve"> auf Wanderwegen bis zu einem Platz, von dem aus man den Nachthimmel besonders gut beobachten kann. </w:t>
      </w:r>
    </w:p>
    <w:p w14:paraId="74D07E50" w14:textId="77777777" w:rsidR="00E23252" w:rsidRPr="00E23252" w:rsidRDefault="00E23252" w:rsidP="00243CD1">
      <w:pPr>
        <w:pBdr>
          <w:bottom w:val="single" w:sz="6" w:space="1" w:color="auto"/>
        </w:pBdr>
        <w:spacing w:line="360" w:lineRule="auto"/>
        <w:jc w:val="both"/>
        <w:rPr>
          <w:sz w:val="4"/>
          <w:szCs w:val="4"/>
        </w:rPr>
      </w:pPr>
    </w:p>
    <w:p w14:paraId="67ED142B" w14:textId="77777777" w:rsidR="00E23252" w:rsidRPr="00E23252" w:rsidRDefault="00E23252" w:rsidP="00243CD1">
      <w:pPr>
        <w:spacing w:line="360" w:lineRule="auto"/>
        <w:jc w:val="both"/>
        <w:rPr>
          <w:b/>
          <w:sz w:val="4"/>
          <w:szCs w:val="4"/>
        </w:rPr>
      </w:pPr>
    </w:p>
    <w:p w14:paraId="493517EB" w14:textId="4D16349C" w:rsidR="00243CD1" w:rsidRPr="001C1553" w:rsidRDefault="00D41480" w:rsidP="00243CD1">
      <w:pPr>
        <w:spacing w:line="360" w:lineRule="auto"/>
        <w:jc w:val="both"/>
      </w:pPr>
      <w:r w:rsidRPr="00D544A1">
        <w:rPr>
          <w:b/>
        </w:rPr>
        <w:t>Über FUTOURIST</w:t>
      </w:r>
    </w:p>
    <w:p w14:paraId="7121EF2F" w14:textId="7D8AB387" w:rsidR="00B70B03" w:rsidRDefault="00243CD1" w:rsidP="00D41480">
      <w:pPr>
        <w:spacing w:line="360" w:lineRule="auto"/>
        <w:jc w:val="both"/>
      </w:pPr>
      <w:r w:rsidRPr="00D544A1">
        <w:t>„</w:t>
      </w:r>
      <w:r w:rsidR="00902884" w:rsidRPr="00902884">
        <w:t xml:space="preserve">Sternennächte erwandern im </w:t>
      </w:r>
      <w:proofErr w:type="spellStart"/>
      <w:r w:rsidR="00902884" w:rsidRPr="00902884">
        <w:t>Kaunertal</w:t>
      </w:r>
      <w:proofErr w:type="spellEnd"/>
      <w:r w:rsidR="00655338">
        <w:t>:</w:t>
      </w:r>
      <w:r w:rsidR="00902884" w:rsidRPr="00902884">
        <w:t xml:space="preserve"> ein Highlight an der Kaunertaler Gletscher</w:t>
      </w:r>
      <w:r w:rsidR="00894552">
        <w:t>s</w:t>
      </w:r>
      <w:r w:rsidR="00902884" w:rsidRPr="00902884">
        <w:t>traße</w:t>
      </w:r>
      <w:r w:rsidRPr="00D544A1">
        <w:t xml:space="preserve">“ wurde im Rahmen des </w:t>
      </w:r>
      <w:proofErr w:type="spellStart"/>
      <w:r w:rsidRPr="00D544A1">
        <w:t>Interreg</w:t>
      </w:r>
      <w:proofErr w:type="spellEnd"/>
      <w:r w:rsidRPr="00D544A1">
        <w:t xml:space="preserve">-V-A-Projektes FUTOURIST entwickelt, das von der Tiroler Umweltanwaltschaft gemeinsam mit der Handelskammer der Provinz </w:t>
      </w:r>
      <w:proofErr w:type="spellStart"/>
      <w:r w:rsidRPr="00D544A1">
        <w:t>Belluno</w:t>
      </w:r>
      <w:proofErr w:type="spellEnd"/>
      <w:r w:rsidRPr="00D544A1">
        <w:t xml:space="preserve"> und der Gemeinde Asiago in Vicenza länderübergreifend in Österreich und Italien umgesetzt wird. FUTOURIST hat sich der Förderung der Natur- und Kulturschätze in den Alpen durch sportliche, touristische und umweltfreundliche Maßnahmen verschrieben. Das Projekt wird durch den Europäischen Fonds für regionale Entwicklung und </w:t>
      </w:r>
      <w:proofErr w:type="spellStart"/>
      <w:r w:rsidRPr="00D544A1">
        <w:t>Interreg</w:t>
      </w:r>
      <w:proofErr w:type="spellEnd"/>
      <w:r w:rsidRPr="00D544A1">
        <w:t xml:space="preserve"> V-A Italien-Österreich 2014-2020 gefördert.</w:t>
      </w:r>
    </w:p>
    <w:p w14:paraId="4DF4D2D0" w14:textId="01C7F3B6" w:rsidR="008B72A9" w:rsidRPr="00E23252" w:rsidRDefault="00E23252" w:rsidP="00E23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Weitere </w:t>
      </w:r>
      <w:r w:rsidR="00B70B03">
        <w:rPr>
          <w:b/>
          <w:sz w:val="28"/>
          <w:szCs w:val="28"/>
        </w:rPr>
        <w:t>Termine</w:t>
      </w:r>
      <w:r w:rsidR="003829E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="00B70B03">
        <w:rPr>
          <w:b/>
          <w:sz w:val="28"/>
          <w:szCs w:val="28"/>
        </w:rPr>
        <w:t>:</w:t>
      </w:r>
    </w:p>
    <w:p w14:paraId="4D269623" w14:textId="042358D5" w:rsidR="00B70B03" w:rsidRDefault="00E23252" w:rsidP="00E23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b/>
          <w:bCs/>
          <w:sz w:val="28"/>
          <w:szCs w:val="28"/>
        </w:rPr>
      </w:pPr>
      <w:r w:rsidRPr="00E23252">
        <w:rPr>
          <w:b/>
          <w:bCs/>
        </w:rPr>
        <w:t xml:space="preserve">9. und 16. </w:t>
      </w:r>
      <w:r>
        <w:rPr>
          <w:b/>
          <w:bCs/>
        </w:rPr>
        <w:t>September</w:t>
      </w:r>
      <w:r w:rsidRPr="00E23252">
        <w:rPr>
          <w:b/>
          <w:bCs/>
        </w:rPr>
        <w:t xml:space="preserve">, </w:t>
      </w:r>
      <w:r w:rsidR="003829EA" w:rsidRPr="00E23252">
        <w:rPr>
          <w:b/>
          <w:bCs/>
        </w:rPr>
        <w:t xml:space="preserve">jeweils </w:t>
      </w:r>
      <w:r w:rsidR="002F674F" w:rsidRPr="00E23252">
        <w:rPr>
          <w:b/>
          <w:bCs/>
        </w:rPr>
        <w:t>19</w:t>
      </w:r>
      <w:r w:rsidR="003829EA" w:rsidRPr="00E23252">
        <w:rPr>
          <w:b/>
          <w:bCs/>
        </w:rPr>
        <w:t>.</w:t>
      </w:r>
      <w:r w:rsidR="002F674F" w:rsidRPr="00E23252">
        <w:rPr>
          <w:b/>
          <w:bCs/>
        </w:rPr>
        <w:t>30 – 23</w:t>
      </w:r>
      <w:r w:rsidR="003829EA" w:rsidRPr="00E23252">
        <w:rPr>
          <w:b/>
          <w:bCs/>
        </w:rPr>
        <w:t>.</w:t>
      </w:r>
      <w:r w:rsidR="002F674F" w:rsidRPr="00E23252">
        <w:rPr>
          <w:b/>
          <w:bCs/>
        </w:rPr>
        <w:t>00</w:t>
      </w:r>
      <w:r w:rsidR="003829EA" w:rsidRPr="00E23252">
        <w:rPr>
          <w:b/>
          <w:bCs/>
        </w:rPr>
        <w:t xml:space="preserve"> Uhr</w:t>
      </w:r>
    </w:p>
    <w:p w14:paraId="54B0A793" w14:textId="77777777" w:rsidR="00E23252" w:rsidRPr="00E23252" w:rsidRDefault="00E23252" w:rsidP="00B70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b/>
          <w:bCs/>
          <w:sz w:val="10"/>
          <w:szCs w:val="10"/>
        </w:rPr>
      </w:pPr>
    </w:p>
    <w:p w14:paraId="5C5A974D" w14:textId="30BCC3CF" w:rsidR="00B70B03" w:rsidRDefault="00B70B03" w:rsidP="00B70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Anmeldung:   </w:t>
      </w:r>
    </w:p>
    <w:p w14:paraId="1A6B55F8" w14:textId="77777777" w:rsidR="00B70B03" w:rsidRPr="00B70B03" w:rsidRDefault="00B70B03" w:rsidP="00B70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b/>
          <w:sz w:val="28"/>
          <w:szCs w:val="28"/>
        </w:rPr>
      </w:pPr>
      <w:r>
        <w:t xml:space="preserve">Tourismusinfo </w:t>
      </w:r>
      <w:proofErr w:type="spellStart"/>
      <w:r>
        <w:t>Kaunertal</w:t>
      </w:r>
      <w:proofErr w:type="spellEnd"/>
      <w:r>
        <w:t xml:space="preserve"> (im Quellalpin) </w:t>
      </w:r>
    </w:p>
    <w:p w14:paraId="22CDBB46" w14:textId="77777777" w:rsidR="00B70B03" w:rsidRDefault="00B70B03" w:rsidP="00B70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proofErr w:type="spellStart"/>
      <w:r>
        <w:t>Feichten</w:t>
      </w:r>
      <w:proofErr w:type="spellEnd"/>
      <w:r>
        <w:t xml:space="preserve"> 134, 6524 </w:t>
      </w:r>
      <w:proofErr w:type="spellStart"/>
      <w:r>
        <w:t>Kaunertal</w:t>
      </w:r>
      <w:proofErr w:type="spellEnd"/>
      <w:r>
        <w:t xml:space="preserve"> </w:t>
      </w:r>
    </w:p>
    <w:p w14:paraId="49963E67" w14:textId="77777777" w:rsidR="00B70B03" w:rsidRDefault="00B70B03" w:rsidP="00B70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>
        <w:t xml:space="preserve">050 225 200, </w:t>
      </w:r>
      <w:hyperlink r:id="rId4" w:history="1">
        <w:r w:rsidR="008E0004" w:rsidRPr="0047052F">
          <w:rPr>
            <w:rStyle w:val="Hyperlink"/>
          </w:rPr>
          <w:t>office@kaunertal.com</w:t>
        </w:r>
      </w:hyperlink>
      <w:r w:rsidR="008E0004">
        <w:t xml:space="preserve"> </w:t>
      </w:r>
      <w:r>
        <w:t xml:space="preserve"> </w:t>
      </w:r>
    </w:p>
    <w:p w14:paraId="23E4C452" w14:textId="77777777" w:rsidR="00B70B03" w:rsidRDefault="00931018" w:rsidP="00B70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hyperlink r:id="rId5" w:history="1">
        <w:r w:rsidR="00B70B03" w:rsidRPr="008624F1">
          <w:rPr>
            <w:rStyle w:val="Hyperlink"/>
          </w:rPr>
          <w:t>www.kaunertal.com</w:t>
        </w:r>
      </w:hyperlink>
      <w:r w:rsidR="00B70B03">
        <w:t xml:space="preserve"> </w:t>
      </w:r>
    </w:p>
    <w:p w14:paraId="1A4C3B88" w14:textId="77777777" w:rsidR="00B70B03" w:rsidRDefault="00B70B03" w:rsidP="00B70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</w:p>
    <w:p w14:paraId="79949DA7" w14:textId="77777777" w:rsidR="00B70B03" w:rsidRDefault="00B70B03" w:rsidP="00B70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 w:rsidRPr="001C1553">
        <w:rPr>
          <w:i/>
          <w:iCs/>
        </w:rPr>
        <w:t>Kosten:</w:t>
      </w:r>
      <w:r>
        <w:t xml:space="preserve"> </w:t>
      </w:r>
      <w:r w:rsidR="001C1553">
        <w:t xml:space="preserve">€ </w:t>
      </w:r>
      <w:r>
        <w:t xml:space="preserve">20 pro Person, </w:t>
      </w:r>
      <w:r w:rsidR="001C1553">
        <w:t xml:space="preserve">€ </w:t>
      </w:r>
      <w:r>
        <w:t>15 mit Gästekarte</w:t>
      </w:r>
    </w:p>
    <w:p w14:paraId="55711A49" w14:textId="77777777" w:rsidR="00B70B03" w:rsidRDefault="00B70B03" w:rsidP="00B70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  <w:r w:rsidRPr="00B70B03">
        <w:t>Bei ungeeignetem Wetter wird die Tour bis 16</w:t>
      </w:r>
      <w:r w:rsidR="001C1553">
        <w:t xml:space="preserve"> Uhr</w:t>
      </w:r>
      <w:r w:rsidRPr="00B70B03">
        <w:t xml:space="preserve"> am Veranstaltungstag abgesagt.</w:t>
      </w:r>
      <w:r w:rsidR="00D378C3">
        <w:t xml:space="preserve"> Mitzubringen sind der Höhenlage und Tageszeit angepasste Kleidung und Schuhwerk, Stirn- oder Taschenlampe. </w:t>
      </w:r>
    </w:p>
    <w:p w14:paraId="6F0A3DDB" w14:textId="77777777" w:rsidR="00B70B03" w:rsidRDefault="00B70B03" w:rsidP="002F6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</w:pPr>
    </w:p>
    <w:p w14:paraId="76F3E481" w14:textId="77777777" w:rsidR="006768B7" w:rsidRDefault="006768B7"/>
    <w:sectPr w:rsidR="006768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2F"/>
    <w:rsid w:val="001C1553"/>
    <w:rsid w:val="00243CD1"/>
    <w:rsid w:val="002A5BB0"/>
    <w:rsid w:val="002F674F"/>
    <w:rsid w:val="003829EA"/>
    <w:rsid w:val="00397D22"/>
    <w:rsid w:val="00482D6A"/>
    <w:rsid w:val="00517596"/>
    <w:rsid w:val="00655338"/>
    <w:rsid w:val="006768B7"/>
    <w:rsid w:val="0068408C"/>
    <w:rsid w:val="00764518"/>
    <w:rsid w:val="007A275C"/>
    <w:rsid w:val="00821BD0"/>
    <w:rsid w:val="008346CA"/>
    <w:rsid w:val="00894552"/>
    <w:rsid w:val="008B72A9"/>
    <w:rsid w:val="008E0004"/>
    <w:rsid w:val="008E441A"/>
    <w:rsid w:val="00902884"/>
    <w:rsid w:val="00931018"/>
    <w:rsid w:val="00B70B03"/>
    <w:rsid w:val="00BC498F"/>
    <w:rsid w:val="00C5092F"/>
    <w:rsid w:val="00CB5CFE"/>
    <w:rsid w:val="00CD1C0B"/>
    <w:rsid w:val="00D334CD"/>
    <w:rsid w:val="00D378C3"/>
    <w:rsid w:val="00D41480"/>
    <w:rsid w:val="00D87386"/>
    <w:rsid w:val="00DB6D9C"/>
    <w:rsid w:val="00E23252"/>
    <w:rsid w:val="00ED2E43"/>
    <w:rsid w:val="00F1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4D86"/>
  <w15:chartTrackingRefBased/>
  <w15:docId w15:val="{7FC98C27-02EA-4DAF-A0EF-AE9EE610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09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70B0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000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78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78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78C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78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78C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7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7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unertal.com" TargetMode="External"/><Relationship Id="rId4" Type="http://schemas.openxmlformats.org/officeDocument/2006/relationships/hyperlink" Target="mailto:office@kaunert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19</cp:revision>
  <dcterms:created xsi:type="dcterms:W3CDTF">2019-08-01T13:52:00Z</dcterms:created>
  <dcterms:modified xsi:type="dcterms:W3CDTF">2020-08-27T16:44:00Z</dcterms:modified>
</cp:coreProperties>
</file>