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C797" w14:textId="77777777" w:rsidR="001C2042" w:rsidRDefault="001C2042" w:rsidP="00074A4D">
      <w:pPr>
        <w:spacing w:line="360" w:lineRule="auto"/>
        <w:jc w:val="center"/>
        <w:rPr>
          <w:rFonts w:cstheme="minorHAnsi"/>
          <w:b/>
        </w:rPr>
      </w:pPr>
    </w:p>
    <w:p w14:paraId="265AAE1F" w14:textId="543F3247" w:rsidR="009A0526" w:rsidRDefault="00074A4D" w:rsidP="00074A4D">
      <w:pPr>
        <w:spacing w:line="360" w:lineRule="auto"/>
        <w:jc w:val="center"/>
        <w:rPr>
          <w:rFonts w:cstheme="minorHAnsi"/>
          <w:b/>
        </w:rPr>
      </w:pPr>
      <w:r w:rsidRPr="00074A4D">
        <w:rPr>
          <w:rFonts w:cstheme="minorHAnsi"/>
          <w:b/>
        </w:rPr>
        <w:t>Medieninformation</w:t>
      </w:r>
    </w:p>
    <w:p w14:paraId="41B8C4EF" w14:textId="7D271E13" w:rsidR="00A36225" w:rsidRDefault="00BC7749" w:rsidP="00A050D5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Der neue Gletscherexpress nimmt seinen Betrieb auf</w:t>
      </w:r>
    </w:p>
    <w:p w14:paraId="7B212049" w14:textId="4F3D681F" w:rsidR="00A36225" w:rsidRDefault="00A36225" w:rsidP="00612CA8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Am Freitag, den 15. Juli 2022 hat der neue Gletscherexpress am Pitztaler Gletscher erfolgreich Fahrt aufgenommen</w:t>
      </w:r>
      <w:r w:rsidR="00557EF0">
        <w:rPr>
          <w:rFonts w:cstheme="minorHAnsi"/>
          <w:b/>
        </w:rPr>
        <w:t>. Die neue</w:t>
      </w:r>
      <w:r w:rsidR="00BB6DED">
        <w:rPr>
          <w:rFonts w:cstheme="minorHAnsi"/>
          <w:b/>
        </w:rPr>
        <w:t xml:space="preserve"> futuristische</w:t>
      </w:r>
      <w:r w:rsidR="00557EF0">
        <w:rPr>
          <w:rFonts w:cstheme="minorHAnsi"/>
          <w:b/>
        </w:rPr>
        <w:t xml:space="preserve"> Standseilbahn</w:t>
      </w:r>
      <w:r>
        <w:rPr>
          <w:rFonts w:cstheme="minorHAnsi"/>
          <w:b/>
        </w:rPr>
        <w:t xml:space="preserve"> </w:t>
      </w:r>
      <w:r w:rsidR="00690BBE">
        <w:rPr>
          <w:rFonts w:cstheme="minorHAnsi"/>
          <w:b/>
        </w:rPr>
        <w:t>ersetzt die frühere Zubringerbahn „Gletscherexpress“</w:t>
      </w:r>
      <w:r w:rsidR="00814249">
        <w:rPr>
          <w:rFonts w:cstheme="minorHAnsi"/>
          <w:b/>
        </w:rPr>
        <w:t xml:space="preserve"> und bringt</w:t>
      </w:r>
      <w:r w:rsidR="00690BBE">
        <w:rPr>
          <w:rFonts w:cstheme="minorHAnsi"/>
          <w:b/>
        </w:rPr>
        <w:t xml:space="preserve"> </w:t>
      </w:r>
      <w:r w:rsidR="00814249">
        <w:rPr>
          <w:rFonts w:cstheme="minorHAnsi"/>
          <w:b/>
        </w:rPr>
        <w:t xml:space="preserve">den Gästen </w:t>
      </w:r>
      <w:r w:rsidR="00690BBE">
        <w:rPr>
          <w:rFonts w:cstheme="minorHAnsi"/>
          <w:b/>
        </w:rPr>
        <w:t xml:space="preserve">mit viel technischer Innovation </w:t>
      </w:r>
      <w:r w:rsidR="00814249">
        <w:rPr>
          <w:rFonts w:cstheme="minorHAnsi"/>
          <w:b/>
        </w:rPr>
        <w:t>einen deutlich erhöhten Fahrkomfort</w:t>
      </w:r>
      <w:r>
        <w:rPr>
          <w:rFonts w:cstheme="minorHAnsi"/>
          <w:b/>
        </w:rPr>
        <w:t>.</w:t>
      </w:r>
      <w:r w:rsidR="00814249">
        <w:rPr>
          <w:rFonts w:cstheme="minorHAnsi"/>
          <w:b/>
        </w:rPr>
        <w:t xml:space="preserve"> Im Sommer fährt der neue Gletscherexpress </w:t>
      </w:r>
      <w:r w:rsidR="00690BBE">
        <w:rPr>
          <w:rFonts w:cstheme="minorHAnsi"/>
          <w:b/>
        </w:rPr>
        <w:t xml:space="preserve">darüber hinaus </w:t>
      </w:r>
      <w:r w:rsidR="00814249">
        <w:rPr>
          <w:rFonts w:cstheme="minorHAnsi"/>
          <w:b/>
        </w:rPr>
        <w:t>zu 100 Prozent mit Strom aus der hauseigenen PV-Anlage.</w:t>
      </w:r>
    </w:p>
    <w:p w14:paraId="6CB5F8A2" w14:textId="1B61EC89" w:rsidR="00A36225" w:rsidRDefault="001E447C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St. Leonhard im </w:t>
      </w:r>
      <w:proofErr w:type="spellStart"/>
      <w:r>
        <w:rPr>
          <w:rFonts w:cstheme="minorHAnsi"/>
          <w:bCs/>
        </w:rPr>
        <w:t>Pitztal</w:t>
      </w:r>
      <w:proofErr w:type="spellEnd"/>
      <w:r>
        <w:rPr>
          <w:rFonts w:cstheme="minorHAnsi"/>
          <w:bCs/>
        </w:rPr>
        <w:t xml:space="preserve">, am </w:t>
      </w:r>
      <w:r w:rsidR="00A36225">
        <w:rPr>
          <w:rFonts w:cstheme="minorHAnsi"/>
          <w:bCs/>
        </w:rPr>
        <w:t>15</w:t>
      </w:r>
      <w:r w:rsidR="008135DD">
        <w:rPr>
          <w:rFonts w:cstheme="minorHAnsi"/>
          <w:bCs/>
        </w:rPr>
        <w:t xml:space="preserve">. </w:t>
      </w:r>
      <w:r w:rsidR="001C2042">
        <w:rPr>
          <w:rFonts w:cstheme="minorHAnsi"/>
          <w:bCs/>
        </w:rPr>
        <w:t>Ju</w:t>
      </w:r>
      <w:r w:rsidR="00A36225">
        <w:rPr>
          <w:rFonts w:cstheme="minorHAnsi"/>
          <w:bCs/>
        </w:rPr>
        <w:t>l</w:t>
      </w:r>
      <w:r w:rsidR="001C2042">
        <w:rPr>
          <w:rFonts w:cstheme="minorHAnsi"/>
          <w:bCs/>
        </w:rPr>
        <w:t>i</w:t>
      </w:r>
      <w:r w:rsidR="008135DD">
        <w:rPr>
          <w:rFonts w:cstheme="minorHAnsi"/>
          <w:bCs/>
        </w:rPr>
        <w:t xml:space="preserve"> 2022. </w:t>
      </w:r>
      <w:r w:rsidR="00690BBE">
        <w:rPr>
          <w:rFonts w:cstheme="minorHAnsi"/>
          <w:bCs/>
        </w:rPr>
        <w:t xml:space="preserve">Nach der technischen Abnahme am </w:t>
      </w:r>
      <w:r w:rsidR="00362ED7">
        <w:rPr>
          <w:rFonts w:cstheme="minorHAnsi"/>
          <w:bCs/>
        </w:rPr>
        <w:t>14. Juli 2022, wurde</w:t>
      </w:r>
      <w:r w:rsidR="00690BBE">
        <w:rPr>
          <w:rFonts w:cstheme="minorHAnsi"/>
          <w:bCs/>
        </w:rPr>
        <w:t xml:space="preserve"> </w:t>
      </w:r>
      <w:r w:rsidR="00362ED7">
        <w:rPr>
          <w:rFonts w:cstheme="minorHAnsi"/>
          <w:bCs/>
        </w:rPr>
        <w:t>d</w:t>
      </w:r>
      <w:r w:rsidR="00BC7749">
        <w:rPr>
          <w:rFonts w:cstheme="minorHAnsi"/>
          <w:bCs/>
        </w:rPr>
        <w:t xml:space="preserve">er </w:t>
      </w:r>
      <w:r w:rsidR="00362ED7">
        <w:rPr>
          <w:rFonts w:cstheme="minorHAnsi"/>
          <w:bCs/>
        </w:rPr>
        <w:t>neue</w:t>
      </w:r>
      <w:r w:rsidR="00BC7749">
        <w:rPr>
          <w:rFonts w:cstheme="minorHAnsi"/>
          <w:bCs/>
        </w:rPr>
        <w:t xml:space="preserve"> Gletscherexpress </w:t>
      </w:r>
      <w:r w:rsidR="00362ED7">
        <w:rPr>
          <w:rFonts w:cstheme="minorHAnsi"/>
          <w:bCs/>
        </w:rPr>
        <w:t>am Pitztaler Gletscher wie geplant heute</w:t>
      </w:r>
      <w:r w:rsidR="00BC7749">
        <w:rPr>
          <w:rFonts w:cstheme="minorHAnsi"/>
          <w:bCs/>
        </w:rPr>
        <w:t xml:space="preserve"> in Betrieb genommen</w:t>
      </w:r>
      <w:r w:rsidR="00A36225">
        <w:rPr>
          <w:rFonts w:cstheme="minorHAnsi"/>
          <w:bCs/>
        </w:rPr>
        <w:t xml:space="preserve">. </w:t>
      </w:r>
      <w:r w:rsidR="00BC7749">
        <w:rPr>
          <w:rFonts w:cstheme="minorHAnsi"/>
          <w:bCs/>
        </w:rPr>
        <w:t xml:space="preserve">Die Standseilbahn </w:t>
      </w:r>
      <w:r w:rsidR="00705835">
        <w:rPr>
          <w:rFonts w:cstheme="minorHAnsi"/>
          <w:bCs/>
        </w:rPr>
        <w:t>ersetzt die früh</w:t>
      </w:r>
      <w:r w:rsidR="00416C76">
        <w:rPr>
          <w:rFonts w:cstheme="minorHAnsi"/>
          <w:bCs/>
        </w:rPr>
        <w:t xml:space="preserve">ere </w:t>
      </w:r>
      <w:r w:rsidR="00705835">
        <w:rPr>
          <w:rFonts w:cstheme="minorHAnsi"/>
          <w:bCs/>
        </w:rPr>
        <w:t xml:space="preserve">Zubringerbahn „Gletscherexpress“ nach 38 Jahren und </w:t>
      </w:r>
      <w:r w:rsidR="00A36225">
        <w:rPr>
          <w:rFonts w:cstheme="minorHAnsi"/>
          <w:bCs/>
        </w:rPr>
        <w:t xml:space="preserve">verkehrt </w:t>
      </w:r>
      <w:r w:rsidR="00362ED7">
        <w:rPr>
          <w:rFonts w:cstheme="minorHAnsi"/>
          <w:bCs/>
        </w:rPr>
        <w:t>ab sofort</w:t>
      </w:r>
      <w:r w:rsidR="00A36225">
        <w:rPr>
          <w:rFonts w:cstheme="minorHAnsi"/>
          <w:bCs/>
        </w:rPr>
        <w:t xml:space="preserve"> zwischen der Talstation Mittelberg (1.7</w:t>
      </w:r>
      <w:r w:rsidR="00A050D5">
        <w:rPr>
          <w:rFonts w:cstheme="minorHAnsi"/>
          <w:bCs/>
        </w:rPr>
        <w:t>3</w:t>
      </w:r>
      <w:r w:rsidR="00A36225">
        <w:rPr>
          <w:rFonts w:cstheme="minorHAnsi"/>
          <w:bCs/>
        </w:rPr>
        <w:t>0 Meter) und der Bergstation am Pitztaler Gletscher auf 2.840 Metern Höhe.</w:t>
      </w:r>
    </w:p>
    <w:p w14:paraId="04F0350B" w14:textId="47CB5B0D" w:rsidR="00890896" w:rsidRDefault="00890896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„Mein großer Dank gilt meinem Team und unseren Partnern von </w:t>
      </w:r>
      <w:proofErr w:type="spellStart"/>
      <w:r>
        <w:rPr>
          <w:rFonts w:cstheme="minorHAnsi"/>
          <w:bCs/>
        </w:rPr>
        <w:t>Doppelmayr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Garaventa</w:t>
      </w:r>
      <w:proofErr w:type="spellEnd"/>
      <w:r w:rsidR="006759C9">
        <w:rPr>
          <w:rFonts w:cstheme="minorHAnsi"/>
          <w:bCs/>
        </w:rPr>
        <w:t xml:space="preserve">, </w:t>
      </w:r>
      <w:proofErr w:type="spellStart"/>
      <w:r w:rsidR="006759C9">
        <w:rPr>
          <w:rFonts w:cstheme="minorHAnsi"/>
          <w:bCs/>
        </w:rPr>
        <w:t>Carvatec</w:t>
      </w:r>
      <w:proofErr w:type="spellEnd"/>
      <w:r>
        <w:rPr>
          <w:rFonts w:cstheme="minorHAnsi"/>
          <w:bCs/>
        </w:rPr>
        <w:t xml:space="preserve"> und </w:t>
      </w:r>
      <w:r w:rsidR="006759C9">
        <w:rPr>
          <w:rFonts w:cstheme="minorHAnsi"/>
          <w:bCs/>
        </w:rPr>
        <w:t>FREY Austria</w:t>
      </w:r>
      <w:r>
        <w:rPr>
          <w:rFonts w:cstheme="minorHAnsi"/>
          <w:bCs/>
        </w:rPr>
        <w:t xml:space="preserve"> sowie allen anderen beteil</w:t>
      </w:r>
      <w:r w:rsidR="000633EA">
        <w:rPr>
          <w:rFonts w:cstheme="minorHAnsi"/>
          <w:bCs/>
        </w:rPr>
        <w:t>i</w:t>
      </w:r>
      <w:r>
        <w:rPr>
          <w:rFonts w:cstheme="minorHAnsi"/>
          <w:bCs/>
        </w:rPr>
        <w:t xml:space="preserve">gten Unternehmen, die mit uns gemeinsam den neuen Gletscherexpress realisiert haben“, erklärt Franz </w:t>
      </w:r>
      <w:proofErr w:type="spellStart"/>
      <w:r>
        <w:rPr>
          <w:rFonts w:cstheme="minorHAnsi"/>
          <w:bCs/>
        </w:rPr>
        <w:t>Wackernell</w:t>
      </w:r>
      <w:proofErr w:type="spellEnd"/>
      <w:r w:rsidR="00BB6DED">
        <w:rPr>
          <w:rFonts w:cstheme="minorHAnsi"/>
          <w:bCs/>
        </w:rPr>
        <w:t>, Geschäftsführer Pitztaler Gletscherbahn</w:t>
      </w:r>
      <w:r>
        <w:rPr>
          <w:rFonts w:cstheme="minorHAnsi"/>
          <w:bCs/>
        </w:rPr>
        <w:t>. „In einer starken Teamleistung ist es uns gelungen, den engen Zeitplan einzuhalten und die Bahn wie geplant am heutigen Tag in Betrieb zu nehmen.“</w:t>
      </w:r>
    </w:p>
    <w:p w14:paraId="21D1B694" w14:textId="170EFBE2" w:rsidR="00B33D7D" w:rsidRPr="00A050D5" w:rsidRDefault="00BB6DED" w:rsidP="00A050D5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Der Fahrkomfort des neuen </w:t>
      </w:r>
      <w:r w:rsidR="00705835">
        <w:rPr>
          <w:rFonts w:cstheme="minorHAnsi"/>
          <w:bCs/>
        </w:rPr>
        <w:t>„</w:t>
      </w:r>
      <w:r w:rsidR="00705835" w:rsidRPr="00A050D5">
        <w:rPr>
          <w:rFonts w:cstheme="minorHAnsi"/>
          <w:bCs/>
        </w:rPr>
        <w:t>Gletscherexpress</w:t>
      </w:r>
      <w:r w:rsidR="00705835">
        <w:rPr>
          <w:rFonts w:cstheme="minorHAnsi"/>
          <w:bCs/>
        </w:rPr>
        <w:t>“</w:t>
      </w:r>
      <w:r w:rsidR="00705835" w:rsidRPr="00A050D5">
        <w:rPr>
          <w:rFonts w:cstheme="minorHAnsi"/>
          <w:bCs/>
        </w:rPr>
        <w:t>, der in Größe und Kapazität</w:t>
      </w:r>
      <w:r w:rsidR="000633EA">
        <w:rPr>
          <w:rFonts w:cstheme="minorHAnsi"/>
          <w:bCs/>
        </w:rPr>
        <w:t xml:space="preserve"> </w:t>
      </w:r>
      <w:r w:rsidR="00705835" w:rsidRPr="00A050D5">
        <w:rPr>
          <w:rFonts w:cstheme="minorHAnsi"/>
          <w:bCs/>
        </w:rPr>
        <w:t xml:space="preserve">gegenüber der bestehenden Bahn unverändert </w:t>
      </w:r>
      <w:r w:rsidR="00890896">
        <w:rPr>
          <w:rFonts w:cstheme="minorHAnsi"/>
          <w:bCs/>
        </w:rPr>
        <w:t>geblieben ist</w:t>
      </w:r>
      <w:r w:rsidR="00705835" w:rsidRPr="00A050D5">
        <w:rPr>
          <w:rFonts w:cstheme="minorHAnsi"/>
          <w:bCs/>
        </w:rPr>
        <w:t>, stand vor allem der Fahrkomfort der Gäste.</w:t>
      </w:r>
      <w:r w:rsidR="00705835">
        <w:rPr>
          <w:rFonts w:cstheme="minorHAnsi"/>
          <w:bCs/>
        </w:rPr>
        <w:t xml:space="preserve"> Ober- und Unterbau sind voneinander entkoppelt, die Räder nach </w:t>
      </w:r>
      <w:r w:rsidR="00705835" w:rsidRPr="006759C9">
        <w:rPr>
          <w:rFonts w:cstheme="minorHAnsi"/>
          <w:bCs/>
        </w:rPr>
        <w:t>modernste</w:t>
      </w:r>
      <w:r w:rsidR="00B33D7D" w:rsidRPr="006759C9">
        <w:rPr>
          <w:rFonts w:cstheme="minorHAnsi"/>
          <w:bCs/>
        </w:rPr>
        <w:t xml:space="preserve">m Stand der Technik gummigefedert. </w:t>
      </w:r>
      <w:r w:rsidRPr="006759C9">
        <w:rPr>
          <w:rFonts w:cstheme="minorHAnsi"/>
          <w:bCs/>
        </w:rPr>
        <w:t xml:space="preserve">Diese wurden vom Zulieferer </w:t>
      </w:r>
      <w:r w:rsidR="006759C9" w:rsidRPr="006759C9">
        <w:rPr>
          <w:rFonts w:cstheme="minorHAnsi"/>
          <w:bCs/>
        </w:rPr>
        <w:t xml:space="preserve">KTZ – Konrad </w:t>
      </w:r>
      <w:proofErr w:type="spellStart"/>
      <w:r w:rsidR="006759C9" w:rsidRPr="006759C9">
        <w:rPr>
          <w:rFonts w:cstheme="minorHAnsi"/>
          <w:bCs/>
        </w:rPr>
        <w:t>Traxl</w:t>
      </w:r>
      <w:proofErr w:type="spellEnd"/>
      <w:r w:rsidR="006759C9" w:rsidRPr="006759C9">
        <w:rPr>
          <w:rFonts w:cstheme="minorHAnsi"/>
          <w:bCs/>
        </w:rPr>
        <w:t xml:space="preserve"> Antriebstechnik GmbH </w:t>
      </w:r>
      <w:r w:rsidRPr="006759C9">
        <w:rPr>
          <w:rFonts w:cstheme="minorHAnsi"/>
          <w:bCs/>
        </w:rPr>
        <w:t xml:space="preserve">in </w:t>
      </w:r>
      <w:proofErr w:type="spellStart"/>
      <w:r w:rsidRPr="006759C9">
        <w:rPr>
          <w:rFonts w:cstheme="minorHAnsi"/>
          <w:bCs/>
        </w:rPr>
        <w:t>Zams</w:t>
      </w:r>
      <w:proofErr w:type="spellEnd"/>
      <w:r w:rsidRPr="006759C9">
        <w:rPr>
          <w:rFonts w:cstheme="minorHAnsi"/>
          <w:bCs/>
        </w:rPr>
        <w:t xml:space="preserve"> gefertigt. </w:t>
      </w:r>
      <w:r w:rsidR="00B33D7D">
        <w:rPr>
          <w:rFonts w:cstheme="minorHAnsi"/>
          <w:bCs/>
        </w:rPr>
        <w:t xml:space="preserve">„Der Fahrkomfort </w:t>
      </w:r>
      <w:r w:rsidR="00F359CF">
        <w:rPr>
          <w:rFonts w:cstheme="minorHAnsi"/>
          <w:bCs/>
        </w:rPr>
        <w:t xml:space="preserve">für unsere Gäste </w:t>
      </w:r>
      <w:r>
        <w:rPr>
          <w:rFonts w:cstheme="minorHAnsi"/>
          <w:bCs/>
        </w:rPr>
        <w:t>ist</w:t>
      </w:r>
      <w:r w:rsidR="00B33D7D">
        <w:rPr>
          <w:rFonts w:cstheme="minorHAnsi"/>
          <w:bCs/>
        </w:rPr>
        <w:t xml:space="preserve"> deutlich verbessert“, freut sich Franz </w:t>
      </w:r>
      <w:proofErr w:type="spellStart"/>
      <w:r w:rsidR="00B33D7D">
        <w:rPr>
          <w:rFonts w:cstheme="minorHAnsi"/>
          <w:bCs/>
        </w:rPr>
        <w:t>Wackernell</w:t>
      </w:r>
      <w:proofErr w:type="spellEnd"/>
      <w:r w:rsidR="00B33D7D">
        <w:rPr>
          <w:rFonts w:cstheme="minorHAnsi"/>
          <w:bCs/>
        </w:rPr>
        <w:t xml:space="preserve">, Geschäftsführer der Pitztaler Gletscherbahn. </w:t>
      </w:r>
      <w:r w:rsidR="00B33D7D" w:rsidRPr="00A050D5">
        <w:rPr>
          <w:rFonts w:cstheme="minorHAnsi"/>
          <w:bCs/>
        </w:rPr>
        <w:t xml:space="preserve">Der neue Gletscherexpress ist die erste Standseilbahn mit First-Class-Fahrkomfort in Anlehnung an das D-Line Konzept von </w:t>
      </w:r>
      <w:proofErr w:type="spellStart"/>
      <w:r w:rsidR="00B33D7D" w:rsidRPr="00A050D5">
        <w:rPr>
          <w:rFonts w:cstheme="minorHAnsi"/>
          <w:bCs/>
        </w:rPr>
        <w:t>Doppelmayr</w:t>
      </w:r>
      <w:proofErr w:type="spellEnd"/>
      <w:r w:rsidR="00B33D7D" w:rsidRPr="00A050D5">
        <w:rPr>
          <w:rFonts w:cstheme="minorHAnsi"/>
          <w:bCs/>
        </w:rPr>
        <w:t>.</w:t>
      </w:r>
    </w:p>
    <w:p w14:paraId="40C71099" w14:textId="4FBEBCBF" w:rsidR="00BC7749" w:rsidRDefault="00D4318D" w:rsidP="00BC7749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Im Sommer wird die Standseilbahn zu 100</w:t>
      </w:r>
      <w:r w:rsidR="00D749EE">
        <w:rPr>
          <w:rFonts w:cstheme="minorHAnsi"/>
          <w:bCs/>
        </w:rPr>
        <w:t xml:space="preserve"> Prozent</w:t>
      </w:r>
      <w:r>
        <w:rPr>
          <w:rFonts w:cstheme="minorHAnsi"/>
          <w:bCs/>
        </w:rPr>
        <w:t xml:space="preserve"> mit Strom aus der hauseigenen Photovoltaikanlage betrieben. </w:t>
      </w:r>
      <w:r w:rsidR="00F359CF">
        <w:rPr>
          <w:rFonts w:cstheme="minorHAnsi"/>
          <w:bCs/>
        </w:rPr>
        <w:t xml:space="preserve">Darüber hinaus wird </w:t>
      </w:r>
      <w:r w:rsidR="00B25AEC">
        <w:rPr>
          <w:rFonts w:cstheme="minorHAnsi"/>
          <w:bCs/>
        </w:rPr>
        <w:t xml:space="preserve">Energie, die </w:t>
      </w:r>
      <w:r w:rsidR="00F359CF">
        <w:rPr>
          <w:rFonts w:cstheme="minorHAnsi"/>
          <w:bCs/>
        </w:rPr>
        <w:t>während</w:t>
      </w:r>
      <w:r w:rsidR="00B25AEC">
        <w:rPr>
          <w:rFonts w:cstheme="minorHAnsi"/>
          <w:bCs/>
        </w:rPr>
        <w:t xml:space="preserve"> der Fahrt </w:t>
      </w:r>
      <w:r w:rsidR="00F359CF">
        <w:rPr>
          <w:rFonts w:cstheme="minorHAnsi"/>
          <w:bCs/>
        </w:rPr>
        <w:t xml:space="preserve">nach dem Prinzip eines Fahrraddynamos </w:t>
      </w:r>
      <w:r w:rsidR="00B25AEC">
        <w:rPr>
          <w:rFonts w:cstheme="minorHAnsi"/>
          <w:bCs/>
        </w:rPr>
        <w:t xml:space="preserve">produziert wird, für die wichtigsten Funktionen der Bahn </w:t>
      </w:r>
      <w:r w:rsidR="00AF0AF5">
        <w:rPr>
          <w:rFonts w:cstheme="minorHAnsi"/>
          <w:bCs/>
        </w:rPr>
        <w:t>verwendet</w:t>
      </w:r>
      <w:r>
        <w:rPr>
          <w:rFonts w:cstheme="minorHAnsi"/>
          <w:bCs/>
        </w:rPr>
        <w:t xml:space="preserve">. </w:t>
      </w:r>
      <w:r w:rsidR="00AC59D4">
        <w:rPr>
          <w:rFonts w:cstheme="minorHAnsi"/>
          <w:bCs/>
        </w:rPr>
        <w:t xml:space="preserve">Ein Infotainment-System </w:t>
      </w:r>
      <w:r w:rsidR="006759C9">
        <w:rPr>
          <w:rFonts w:cstheme="minorHAnsi"/>
          <w:bCs/>
        </w:rPr>
        <w:t xml:space="preserve">aus dem Hause </w:t>
      </w:r>
      <w:proofErr w:type="spellStart"/>
      <w:r w:rsidR="006759C9">
        <w:rPr>
          <w:rFonts w:cstheme="minorHAnsi"/>
          <w:bCs/>
        </w:rPr>
        <w:t>Kapsch</w:t>
      </w:r>
      <w:proofErr w:type="spellEnd"/>
      <w:r w:rsidR="006759C9">
        <w:rPr>
          <w:rFonts w:cstheme="minorHAnsi"/>
          <w:bCs/>
        </w:rPr>
        <w:t xml:space="preserve"> </w:t>
      </w:r>
      <w:r w:rsidR="00AC59D4">
        <w:rPr>
          <w:rFonts w:cstheme="minorHAnsi"/>
          <w:bCs/>
        </w:rPr>
        <w:t xml:space="preserve">versorgt die Passagiere mit Informationen </w:t>
      </w:r>
      <w:r w:rsidR="00A83760">
        <w:rPr>
          <w:rFonts w:cstheme="minorHAnsi"/>
          <w:bCs/>
        </w:rPr>
        <w:t xml:space="preserve">in Echtzeit </w:t>
      </w:r>
      <w:r w:rsidR="00AC59D4">
        <w:rPr>
          <w:rFonts w:cstheme="minorHAnsi"/>
          <w:bCs/>
        </w:rPr>
        <w:t>und Livebildern von der Fahrt.</w:t>
      </w:r>
    </w:p>
    <w:p w14:paraId="1340BBE5" w14:textId="77777777" w:rsidR="00D23083" w:rsidRDefault="00D23083" w:rsidP="00612CA8">
      <w:pPr>
        <w:spacing w:line="360" w:lineRule="auto"/>
        <w:jc w:val="both"/>
        <w:rPr>
          <w:rFonts w:cstheme="minorHAnsi"/>
          <w:bCs/>
        </w:rPr>
      </w:pPr>
    </w:p>
    <w:p w14:paraId="33717BEB" w14:textId="4C9FF10A" w:rsidR="00D16F48" w:rsidRPr="00E96B3C" w:rsidRDefault="00D16F48" w:rsidP="00D16F48">
      <w:pPr>
        <w:spacing w:after="0" w:line="240" w:lineRule="auto"/>
        <w:jc w:val="both"/>
        <w:rPr>
          <w:rFonts w:cstheme="minorHAnsi"/>
          <w:b/>
          <w:bCs/>
        </w:rPr>
      </w:pPr>
      <w:r w:rsidRPr="00E96B3C">
        <w:rPr>
          <w:rFonts w:cstheme="minorHAnsi"/>
          <w:b/>
          <w:bCs/>
        </w:rPr>
        <w:t>Eckdaten neu</w:t>
      </w:r>
      <w:r w:rsidR="002B3D95">
        <w:rPr>
          <w:rFonts w:cstheme="minorHAnsi"/>
          <w:b/>
          <w:bCs/>
        </w:rPr>
        <w:t>er Gletscherexpress</w:t>
      </w:r>
    </w:p>
    <w:p w14:paraId="662EA0A4" w14:textId="27C7F312" w:rsidR="00A050D5" w:rsidRPr="00462981" w:rsidRDefault="00A050D5" w:rsidP="00A050D5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proofErr w:type="spellStart"/>
      <w:r w:rsidRPr="00462981">
        <w:rPr>
          <w:rFonts w:eastAsia="Times New Roman" w:cstheme="minorHAnsi"/>
          <w:color w:val="000000"/>
          <w:lang w:eastAsia="de-DE"/>
        </w:rPr>
        <w:t>Bahntyp</w:t>
      </w:r>
      <w:proofErr w:type="spellEnd"/>
      <w:r w:rsidRPr="00462981">
        <w:rPr>
          <w:rFonts w:eastAsia="Times New Roman" w:cstheme="minorHAnsi"/>
          <w:color w:val="000000"/>
          <w:lang w:eastAsia="de-DE"/>
        </w:rPr>
        <w:t>: Standseilbahn</w:t>
      </w:r>
    </w:p>
    <w:p w14:paraId="414A810E" w14:textId="77777777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 xml:space="preserve">Hersteller: </w:t>
      </w:r>
      <w:proofErr w:type="spellStart"/>
      <w:r w:rsidRPr="00462981">
        <w:rPr>
          <w:rFonts w:eastAsia="Times New Roman" w:cstheme="minorHAnsi"/>
          <w:color w:val="000000"/>
          <w:lang w:eastAsia="de-DE"/>
        </w:rPr>
        <w:t>Doppelmayr</w:t>
      </w:r>
      <w:proofErr w:type="spellEnd"/>
      <w:r w:rsidRPr="00462981">
        <w:rPr>
          <w:rFonts w:eastAsia="Times New Roman" w:cstheme="minorHAnsi"/>
          <w:color w:val="000000"/>
          <w:lang w:eastAsia="de-DE"/>
        </w:rPr>
        <w:t>/</w:t>
      </w:r>
      <w:proofErr w:type="spellStart"/>
      <w:r w:rsidRPr="00462981">
        <w:rPr>
          <w:rFonts w:eastAsia="Times New Roman" w:cstheme="minorHAnsi"/>
          <w:color w:val="000000"/>
          <w:lang w:eastAsia="de-DE"/>
        </w:rPr>
        <w:t>Garaventa</w:t>
      </w:r>
      <w:proofErr w:type="spellEnd"/>
      <w:r w:rsidRPr="00462981">
        <w:rPr>
          <w:rFonts w:eastAsia="Times New Roman" w:cstheme="minorHAnsi"/>
          <w:color w:val="000000"/>
          <w:lang w:eastAsia="de-DE"/>
        </w:rPr>
        <w:t xml:space="preserve"> Gruppe</w:t>
      </w:r>
    </w:p>
    <w:p w14:paraId="6245DEE9" w14:textId="77777777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Seilbahnsteuerung: Frey AG Austria</w:t>
      </w:r>
    </w:p>
    <w:p w14:paraId="608D87B0" w14:textId="5056D034" w:rsidR="00DA2746" w:rsidRPr="00462981" w:rsidRDefault="00DA2746" w:rsidP="00D16F48">
      <w:pPr>
        <w:spacing w:after="0" w:line="240" w:lineRule="auto"/>
        <w:jc w:val="both"/>
        <w:rPr>
          <w:rFonts w:cstheme="minorHAnsi"/>
          <w:bCs/>
        </w:rPr>
      </w:pPr>
      <w:r w:rsidRPr="00462981">
        <w:rPr>
          <w:rFonts w:cstheme="minorHAnsi"/>
          <w:bCs/>
        </w:rPr>
        <w:t>Baujahr: 2022</w:t>
      </w:r>
    </w:p>
    <w:p w14:paraId="23ABB952" w14:textId="3BCCCE28" w:rsidR="00D16F48" w:rsidRPr="00462981" w:rsidRDefault="00D16F48" w:rsidP="00D16F48">
      <w:pPr>
        <w:spacing w:after="0" w:line="240" w:lineRule="auto"/>
        <w:jc w:val="both"/>
        <w:rPr>
          <w:rFonts w:cstheme="minorHAnsi"/>
          <w:bCs/>
        </w:rPr>
      </w:pPr>
      <w:r w:rsidRPr="00462981">
        <w:rPr>
          <w:rFonts w:cstheme="minorHAnsi"/>
          <w:bCs/>
        </w:rPr>
        <w:t>Zuglänge:</w:t>
      </w:r>
      <w:r w:rsidR="00A050D5" w:rsidRPr="00462981">
        <w:rPr>
          <w:rFonts w:cstheme="minorHAnsi"/>
          <w:bCs/>
        </w:rPr>
        <w:t xml:space="preserve"> 29 Meter</w:t>
      </w:r>
    </w:p>
    <w:p w14:paraId="2D55691E" w14:textId="77777777" w:rsidR="00A050D5" w:rsidRPr="00462981" w:rsidRDefault="00A050D5" w:rsidP="00A050D5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Breite: 2,1 Meter</w:t>
      </w:r>
    </w:p>
    <w:p w14:paraId="33675EAC" w14:textId="77777777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Linienführung: Einspurig mit Ausweiche</w:t>
      </w:r>
    </w:p>
    <w:p w14:paraId="0DF13531" w14:textId="3565B96B" w:rsidR="00D16F48" w:rsidRPr="00462981" w:rsidRDefault="00A050D5" w:rsidP="00D16F48">
      <w:pPr>
        <w:spacing w:after="0" w:line="240" w:lineRule="auto"/>
        <w:jc w:val="both"/>
        <w:rPr>
          <w:rFonts w:cstheme="minorHAnsi"/>
          <w:bCs/>
        </w:rPr>
      </w:pPr>
      <w:r w:rsidRPr="00BB6DED">
        <w:rPr>
          <w:rFonts w:cstheme="minorHAnsi"/>
          <w:bCs/>
        </w:rPr>
        <w:t>Maximale b</w:t>
      </w:r>
      <w:r w:rsidR="00D16F48" w:rsidRPr="00BB6DED">
        <w:rPr>
          <w:rFonts w:cstheme="minorHAnsi"/>
          <w:bCs/>
        </w:rPr>
        <w:t>eförderbare Personenanzahl:</w:t>
      </w:r>
      <w:r w:rsidR="00BB6DED" w:rsidRPr="00BB6DED">
        <w:rPr>
          <w:rFonts w:cstheme="minorHAnsi"/>
          <w:bCs/>
        </w:rPr>
        <w:t xml:space="preserve"> 200</w:t>
      </w:r>
    </w:p>
    <w:p w14:paraId="411C7E53" w14:textId="44CD4556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Anzahl Abteile pro Fahrzeug: 8</w:t>
      </w:r>
    </w:p>
    <w:p w14:paraId="71A46E2A" w14:textId="11E9E0D1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Antrieb: 4 Motoren mit 2 Getrieben</w:t>
      </w:r>
    </w:p>
    <w:p w14:paraId="4C234129" w14:textId="3B58DC23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Fahrzeug: 200 FUL</w:t>
      </w:r>
    </w:p>
    <w:p w14:paraId="79D6004D" w14:textId="46D6DC43" w:rsidR="00DA2746" w:rsidRPr="00462981" w:rsidRDefault="00DA2746" w:rsidP="00D16F48">
      <w:pPr>
        <w:spacing w:after="0" w:line="240" w:lineRule="auto"/>
        <w:jc w:val="both"/>
        <w:rPr>
          <w:rFonts w:cstheme="minorHAnsi"/>
          <w:bCs/>
        </w:rPr>
      </w:pPr>
      <w:r w:rsidRPr="00462981">
        <w:rPr>
          <w:rFonts w:cstheme="minorHAnsi"/>
          <w:bCs/>
        </w:rPr>
        <w:t>Talstation:</w:t>
      </w:r>
      <w:r w:rsidR="001B4AAA" w:rsidRPr="00462981">
        <w:rPr>
          <w:rFonts w:cstheme="minorHAnsi"/>
          <w:bCs/>
        </w:rPr>
        <w:t xml:space="preserve"> </w:t>
      </w:r>
      <w:r w:rsidR="00E609BF" w:rsidRPr="00462981">
        <w:rPr>
          <w:rFonts w:cstheme="minorHAnsi"/>
          <w:bCs/>
        </w:rPr>
        <w:t>1.</w:t>
      </w:r>
      <w:r w:rsidR="00A050D5" w:rsidRPr="00462981">
        <w:rPr>
          <w:rFonts w:cstheme="minorHAnsi"/>
          <w:bCs/>
        </w:rPr>
        <w:t xml:space="preserve">730 </w:t>
      </w:r>
      <w:r w:rsidR="00E609BF" w:rsidRPr="00462981">
        <w:rPr>
          <w:rFonts w:cstheme="minorHAnsi"/>
          <w:bCs/>
        </w:rPr>
        <w:t>m</w:t>
      </w:r>
    </w:p>
    <w:p w14:paraId="3B1E7919" w14:textId="2082EA6D" w:rsidR="00DA2746" w:rsidRPr="00462981" w:rsidRDefault="00DA2746" w:rsidP="00D16F48">
      <w:pPr>
        <w:spacing w:after="0" w:line="240" w:lineRule="auto"/>
        <w:jc w:val="both"/>
        <w:rPr>
          <w:rFonts w:cstheme="minorHAnsi"/>
          <w:bCs/>
        </w:rPr>
      </w:pPr>
      <w:r w:rsidRPr="00462981">
        <w:rPr>
          <w:rFonts w:cstheme="minorHAnsi"/>
          <w:bCs/>
        </w:rPr>
        <w:t>Bergstation:</w:t>
      </w:r>
      <w:r w:rsidR="00E609BF" w:rsidRPr="00462981">
        <w:rPr>
          <w:rFonts w:cstheme="minorHAnsi"/>
          <w:bCs/>
        </w:rPr>
        <w:t xml:space="preserve"> 2.840 m</w:t>
      </w:r>
    </w:p>
    <w:p w14:paraId="15E11B2F" w14:textId="77777777" w:rsidR="00462981" w:rsidRPr="00462981" w:rsidRDefault="00462981" w:rsidP="00462981">
      <w:pPr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462981">
        <w:rPr>
          <w:rFonts w:eastAsia="Times New Roman" w:cstheme="minorHAnsi"/>
          <w:color w:val="000000"/>
          <w:lang w:eastAsia="de-DE"/>
        </w:rPr>
        <w:t>Fahrbahnlänge: 3.786,64 Meter</w:t>
      </w:r>
    </w:p>
    <w:p w14:paraId="5EFB4507" w14:textId="77777777" w:rsidR="00462981" w:rsidRPr="00462981" w:rsidRDefault="00462981" w:rsidP="00462981">
      <w:pPr>
        <w:spacing w:after="0" w:line="240" w:lineRule="auto"/>
        <w:jc w:val="both"/>
        <w:rPr>
          <w:rFonts w:cstheme="minorHAnsi"/>
          <w:bCs/>
        </w:rPr>
      </w:pPr>
      <w:r w:rsidRPr="00462981">
        <w:rPr>
          <w:rFonts w:cstheme="minorHAnsi"/>
          <w:bCs/>
        </w:rPr>
        <w:t>Fahrzeit: 8 Minuten</w:t>
      </w:r>
    </w:p>
    <w:p w14:paraId="73DAD6C5" w14:textId="77777777" w:rsidR="00462981" w:rsidRPr="00462981" w:rsidRDefault="00462981" w:rsidP="00E10731">
      <w:pPr>
        <w:spacing w:after="0" w:line="240" w:lineRule="auto"/>
        <w:jc w:val="both"/>
        <w:rPr>
          <w:rFonts w:cstheme="minorHAnsi"/>
          <w:bCs/>
        </w:rPr>
      </w:pPr>
    </w:p>
    <w:p w14:paraId="4AC9E350" w14:textId="1AD3D1AC" w:rsidR="00CA4CA8" w:rsidRPr="00462981" w:rsidRDefault="00A3303E" w:rsidP="00E10731">
      <w:pPr>
        <w:spacing w:after="0" w:line="240" w:lineRule="auto"/>
        <w:jc w:val="both"/>
        <w:rPr>
          <w:rFonts w:cstheme="minorHAnsi"/>
          <w:bCs/>
        </w:rPr>
      </w:pPr>
      <w:proofErr w:type="spellStart"/>
      <w:r w:rsidRPr="00462981">
        <w:rPr>
          <w:rFonts w:cstheme="minorHAnsi"/>
          <w:bCs/>
        </w:rPr>
        <w:t>Fotocredit</w:t>
      </w:r>
      <w:proofErr w:type="spellEnd"/>
      <w:r w:rsidRPr="00462981">
        <w:rPr>
          <w:rFonts w:cstheme="minorHAnsi"/>
          <w:bCs/>
        </w:rPr>
        <w:t>: © Pitztaler Gletscherbahn</w:t>
      </w:r>
    </w:p>
    <w:p w14:paraId="3479D2E7" w14:textId="77777777" w:rsidR="00D749EE" w:rsidRDefault="00D749EE" w:rsidP="00E10731">
      <w:pPr>
        <w:spacing w:after="0" w:line="240" w:lineRule="auto"/>
        <w:jc w:val="both"/>
        <w:rPr>
          <w:rFonts w:cstheme="minorHAnsi"/>
          <w:bCs/>
        </w:rPr>
      </w:pPr>
    </w:p>
    <w:p w14:paraId="2E11A2E9" w14:textId="6BDDFF5E" w:rsidR="00373FD2" w:rsidRDefault="00176986" w:rsidP="00E10731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Foto </w:t>
      </w:r>
      <w:proofErr w:type="spellStart"/>
      <w:r>
        <w:rPr>
          <w:rFonts w:cstheme="minorHAnsi"/>
          <w:bCs/>
        </w:rPr>
        <w:t>v</w:t>
      </w:r>
      <w:r w:rsidR="00373FD2">
        <w:rPr>
          <w:rFonts w:cstheme="minorHAnsi"/>
          <w:bCs/>
        </w:rPr>
        <w:t>lnr</w:t>
      </w:r>
      <w:proofErr w:type="spellEnd"/>
      <w:r w:rsidR="00373FD2">
        <w:rPr>
          <w:rFonts w:cstheme="minorHAnsi"/>
          <w:bCs/>
        </w:rPr>
        <w:t xml:space="preserve">: Franz </w:t>
      </w:r>
      <w:proofErr w:type="spellStart"/>
      <w:r w:rsidR="00373FD2">
        <w:rPr>
          <w:rFonts w:cstheme="minorHAnsi"/>
          <w:bCs/>
        </w:rPr>
        <w:t>Wackernell</w:t>
      </w:r>
      <w:proofErr w:type="spellEnd"/>
      <w:r w:rsidR="00373FD2">
        <w:rPr>
          <w:rFonts w:cstheme="minorHAnsi"/>
          <w:bCs/>
        </w:rPr>
        <w:t xml:space="preserve"> (Pitztaler Gletscherbahn), Hans Rubatscher (Pitztaler Gletscherbahn), Robert </w:t>
      </w:r>
      <w:proofErr w:type="spellStart"/>
      <w:r w:rsidR="00373FD2">
        <w:rPr>
          <w:rFonts w:cstheme="minorHAnsi"/>
          <w:bCs/>
        </w:rPr>
        <w:t>Vockenhuber</w:t>
      </w:r>
      <w:proofErr w:type="spellEnd"/>
      <w:r w:rsidR="00373FD2">
        <w:rPr>
          <w:rFonts w:cstheme="minorHAnsi"/>
          <w:bCs/>
        </w:rPr>
        <w:t xml:space="preserve"> (</w:t>
      </w:r>
      <w:proofErr w:type="spellStart"/>
      <w:r w:rsidR="00373FD2">
        <w:rPr>
          <w:rFonts w:cstheme="minorHAnsi"/>
          <w:bCs/>
        </w:rPr>
        <w:t>Carvatec</w:t>
      </w:r>
      <w:proofErr w:type="spellEnd"/>
      <w:r w:rsidR="00373FD2">
        <w:rPr>
          <w:rFonts w:cstheme="minorHAnsi"/>
          <w:bCs/>
        </w:rPr>
        <w:t>), Thomas Pichler (</w:t>
      </w:r>
      <w:proofErr w:type="spellStart"/>
      <w:r w:rsidR="00373FD2">
        <w:rPr>
          <w:rFonts w:cstheme="minorHAnsi"/>
          <w:bCs/>
        </w:rPr>
        <w:t>Doppelmayr</w:t>
      </w:r>
      <w:proofErr w:type="spellEnd"/>
      <w:r w:rsidR="00373FD2">
        <w:rPr>
          <w:rFonts w:cstheme="minorHAnsi"/>
          <w:bCs/>
        </w:rPr>
        <w:t>/</w:t>
      </w:r>
      <w:proofErr w:type="spellStart"/>
      <w:r w:rsidR="00373FD2">
        <w:rPr>
          <w:rFonts w:cstheme="minorHAnsi"/>
          <w:bCs/>
        </w:rPr>
        <w:t>Garaventa</w:t>
      </w:r>
      <w:proofErr w:type="spellEnd"/>
      <w:r w:rsidR="00373FD2">
        <w:rPr>
          <w:rFonts w:cstheme="minorHAnsi"/>
          <w:bCs/>
        </w:rPr>
        <w:t>), Karl Prammer (FREY Austria), Verena Schranz (Pitztaler Gletscherbahn)</w:t>
      </w:r>
    </w:p>
    <w:p w14:paraId="75A3829B" w14:textId="77777777" w:rsidR="00373FD2" w:rsidRPr="00462981" w:rsidRDefault="00373FD2" w:rsidP="00E10731">
      <w:pPr>
        <w:spacing w:after="0" w:line="240" w:lineRule="auto"/>
        <w:jc w:val="both"/>
        <w:rPr>
          <w:rFonts w:cstheme="minorHAnsi"/>
          <w:bCs/>
        </w:rPr>
      </w:pPr>
    </w:p>
    <w:p w14:paraId="104B61B9" w14:textId="77777777" w:rsidR="00CA4CA8" w:rsidRDefault="00CA4CA8" w:rsidP="002B5955">
      <w:pPr>
        <w:spacing w:line="36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Kontakt für Rückfragen:</w:t>
      </w:r>
    </w:p>
    <w:p w14:paraId="3915E4E9" w14:textId="321770D9" w:rsidR="0040318F" w:rsidRDefault="005C4D6E" w:rsidP="002B5955">
      <w:pPr>
        <w:spacing w:line="360" w:lineRule="auto"/>
        <w:rPr>
          <w:rStyle w:val="Hyperlink"/>
          <w:rFonts w:cstheme="minorHAnsi"/>
        </w:rPr>
      </w:pPr>
      <w:r>
        <w:rPr>
          <w:rFonts w:cstheme="minorHAnsi"/>
          <w:color w:val="000000" w:themeColor="text1"/>
        </w:rPr>
        <w:t>Sabine Fritzer</w:t>
      </w:r>
      <w:r w:rsidR="009A0526">
        <w:rPr>
          <w:rFonts w:cstheme="minorHAnsi"/>
          <w:color w:val="000000" w:themeColor="text1"/>
        </w:rPr>
        <w:t>,</w:t>
      </w:r>
      <w:r w:rsidR="009A0526" w:rsidRPr="00DD5017">
        <w:rPr>
          <w:rFonts w:cstheme="minorHAnsi"/>
          <w:color w:val="000000" w:themeColor="text1"/>
        </w:rPr>
        <w:t xml:space="preserve"> BRANDMEDIA, PR &amp; Kommunik</w:t>
      </w:r>
      <w:r>
        <w:rPr>
          <w:rFonts w:cstheme="minorHAnsi"/>
          <w:color w:val="000000" w:themeColor="text1"/>
        </w:rPr>
        <w:t>ation, T</w:t>
      </w:r>
      <w:r w:rsidR="009A0526">
        <w:rPr>
          <w:rFonts w:cstheme="minorHAnsi"/>
          <w:color w:val="000000" w:themeColor="text1"/>
        </w:rPr>
        <w:t>el: +43 5</w:t>
      </w:r>
      <w:r w:rsidR="00D16F48">
        <w:rPr>
          <w:rFonts w:cstheme="minorHAnsi"/>
          <w:color w:val="000000" w:themeColor="text1"/>
        </w:rPr>
        <w:t>12 312 118</w:t>
      </w:r>
      <w:r w:rsidR="00D94A6F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>3</w:t>
      </w:r>
      <w:r w:rsidR="009A0526" w:rsidRPr="00DD5017">
        <w:rPr>
          <w:rFonts w:cstheme="minorHAnsi"/>
          <w:color w:val="000000" w:themeColor="text1"/>
        </w:rPr>
        <w:t xml:space="preserve">0, </w:t>
      </w:r>
      <w:r w:rsidR="00D16F48">
        <w:rPr>
          <w:rFonts w:cstheme="minorHAnsi"/>
          <w:color w:val="000000" w:themeColor="text1"/>
        </w:rPr>
        <w:t>E-M</w:t>
      </w:r>
      <w:r w:rsidR="009A0526" w:rsidRPr="00DD5017">
        <w:rPr>
          <w:rFonts w:cstheme="minorHAnsi"/>
          <w:color w:val="000000" w:themeColor="text1"/>
        </w:rPr>
        <w:t xml:space="preserve">ail: </w:t>
      </w:r>
      <w:hyperlink r:id="rId6" w:history="1">
        <w:r w:rsidRPr="00467DD6">
          <w:rPr>
            <w:rStyle w:val="Hyperlink"/>
            <w:rFonts w:cstheme="minorHAnsi"/>
          </w:rPr>
          <w:t>s.fritzer@brandmedia.cc</w:t>
        </w:r>
      </w:hyperlink>
      <w:bookmarkStart w:id="0" w:name="_GoBack"/>
      <w:bookmarkEnd w:id="0"/>
    </w:p>
    <w:sectPr w:rsidR="004031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8C81" w14:textId="77777777" w:rsidR="00934968" w:rsidRDefault="00934968" w:rsidP="00B80504">
      <w:pPr>
        <w:spacing w:after="0" w:line="240" w:lineRule="auto"/>
      </w:pPr>
      <w:r>
        <w:separator/>
      </w:r>
    </w:p>
  </w:endnote>
  <w:endnote w:type="continuationSeparator" w:id="0">
    <w:p w14:paraId="3D8CF503" w14:textId="77777777" w:rsidR="00934968" w:rsidRDefault="00934968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4F7A0" w14:textId="77777777" w:rsidR="00934968" w:rsidRDefault="00934968" w:rsidP="00B80504">
      <w:pPr>
        <w:spacing w:after="0" w:line="240" w:lineRule="auto"/>
      </w:pPr>
      <w:r>
        <w:separator/>
      </w:r>
    </w:p>
  </w:footnote>
  <w:footnote w:type="continuationSeparator" w:id="0">
    <w:p w14:paraId="4A61B822" w14:textId="77777777" w:rsidR="00934968" w:rsidRDefault="00934968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8789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DBF3AE0" wp14:editId="7C425DA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AT" w:vendorID="64" w:dllVersion="6" w:nlCheck="1" w:checkStyle="1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05174"/>
    <w:rsid w:val="0001314A"/>
    <w:rsid w:val="00015B1D"/>
    <w:rsid w:val="00017A33"/>
    <w:rsid w:val="000328BC"/>
    <w:rsid w:val="00041541"/>
    <w:rsid w:val="00046AA8"/>
    <w:rsid w:val="000516BB"/>
    <w:rsid w:val="000633EA"/>
    <w:rsid w:val="00074A4D"/>
    <w:rsid w:val="00077CC3"/>
    <w:rsid w:val="00083740"/>
    <w:rsid w:val="00085622"/>
    <w:rsid w:val="0009653B"/>
    <w:rsid w:val="00097DB6"/>
    <w:rsid w:val="000B0C9C"/>
    <w:rsid w:val="000C0055"/>
    <w:rsid w:val="000C3316"/>
    <w:rsid w:val="000C4F44"/>
    <w:rsid w:val="000C5B89"/>
    <w:rsid w:val="000D0E21"/>
    <w:rsid w:val="000D5D3B"/>
    <w:rsid w:val="000E3F6B"/>
    <w:rsid w:val="000E573D"/>
    <w:rsid w:val="000E631D"/>
    <w:rsid w:val="000F717E"/>
    <w:rsid w:val="001004A4"/>
    <w:rsid w:val="0011611B"/>
    <w:rsid w:val="001201C8"/>
    <w:rsid w:val="00120631"/>
    <w:rsid w:val="00120A06"/>
    <w:rsid w:val="00131D26"/>
    <w:rsid w:val="0014130B"/>
    <w:rsid w:val="001422D4"/>
    <w:rsid w:val="001507D6"/>
    <w:rsid w:val="001525C8"/>
    <w:rsid w:val="00157B50"/>
    <w:rsid w:val="0016619B"/>
    <w:rsid w:val="00166657"/>
    <w:rsid w:val="001711C8"/>
    <w:rsid w:val="00175D81"/>
    <w:rsid w:val="00176986"/>
    <w:rsid w:val="00180752"/>
    <w:rsid w:val="0018093C"/>
    <w:rsid w:val="001A6959"/>
    <w:rsid w:val="001B2ECE"/>
    <w:rsid w:val="001B4AAA"/>
    <w:rsid w:val="001C0255"/>
    <w:rsid w:val="001C2042"/>
    <w:rsid w:val="001C6270"/>
    <w:rsid w:val="001D0DE4"/>
    <w:rsid w:val="001D4A16"/>
    <w:rsid w:val="001E3552"/>
    <w:rsid w:val="001E447C"/>
    <w:rsid w:val="001F7E61"/>
    <w:rsid w:val="002246AE"/>
    <w:rsid w:val="00231796"/>
    <w:rsid w:val="002317D3"/>
    <w:rsid w:val="0024546D"/>
    <w:rsid w:val="00250942"/>
    <w:rsid w:val="002514B4"/>
    <w:rsid w:val="00251A07"/>
    <w:rsid w:val="0027297D"/>
    <w:rsid w:val="002765F4"/>
    <w:rsid w:val="0028052D"/>
    <w:rsid w:val="0028057C"/>
    <w:rsid w:val="002807CD"/>
    <w:rsid w:val="002845B6"/>
    <w:rsid w:val="00296FB4"/>
    <w:rsid w:val="002B3D95"/>
    <w:rsid w:val="002B5955"/>
    <w:rsid w:val="002D5D53"/>
    <w:rsid w:val="002E59F7"/>
    <w:rsid w:val="00310A56"/>
    <w:rsid w:val="0032562A"/>
    <w:rsid w:val="00341332"/>
    <w:rsid w:val="00347AAA"/>
    <w:rsid w:val="00354C52"/>
    <w:rsid w:val="00362ED7"/>
    <w:rsid w:val="00371568"/>
    <w:rsid w:val="00373FD2"/>
    <w:rsid w:val="003753F3"/>
    <w:rsid w:val="003760C5"/>
    <w:rsid w:val="003A55AF"/>
    <w:rsid w:val="003B1945"/>
    <w:rsid w:val="003C5DE5"/>
    <w:rsid w:val="003E30B8"/>
    <w:rsid w:val="003F11C7"/>
    <w:rsid w:val="003F3DAC"/>
    <w:rsid w:val="0040318F"/>
    <w:rsid w:val="0041301E"/>
    <w:rsid w:val="004131B6"/>
    <w:rsid w:val="00416C76"/>
    <w:rsid w:val="00420B91"/>
    <w:rsid w:val="004233C9"/>
    <w:rsid w:val="00435121"/>
    <w:rsid w:val="00462981"/>
    <w:rsid w:val="00465625"/>
    <w:rsid w:val="00465E90"/>
    <w:rsid w:val="00492B8E"/>
    <w:rsid w:val="0049546B"/>
    <w:rsid w:val="004A1B86"/>
    <w:rsid w:val="004A1F9A"/>
    <w:rsid w:val="004D1D79"/>
    <w:rsid w:val="004D2FEB"/>
    <w:rsid w:val="004D355E"/>
    <w:rsid w:val="004E57E1"/>
    <w:rsid w:val="004F4E18"/>
    <w:rsid w:val="005005D7"/>
    <w:rsid w:val="00503EE9"/>
    <w:rsid w:val="0050677C"/>
    <w:rsid w:val="00515F9B"/>
    <w:rsid w:val="00522637"/>
    <w:rsid w:val="0053459F"/>
    <w:rsid w:val="0055400F"/>
    <w:rsid w:val="00554820"/>
    <w:rsid w:val="00557EF0"/>
    <w:rsid w:val="0056175C"/>
    <w:rsid w:val="00574165"/>
    <w:rsid w:val="0057477F"/>
    <w:rsid w:val="005778E9"/>
    <w:rsid w:val="005837C0"/>
    <w:rsid w:val="00586127"/>
    <w:rsid w:val="00590FA6"/>
    <w:rsid w:val="00595A35"/>
    <w:rsid w:val="005A1604"/>
    <w:rsid w:val="005A2FF2"/>
    <w:rsid w:val="005B2F41"/>
    <w:rsid w:val="005C4D6E"/>
    <w:rsid w:val="005C6087"/>
    <w:rsid w:val="005C652E"/>
    <w:rsid w:val="005D5BF0"/>
    <w:rsid w:val="005D6E50"/>
    <w:rsid w:val="005E659C"/>
    <w:rsid w:val="005E6C2C"/>
    <w:rsid w:val="005F1407"/>
    <w:rsid w:val="005F2F64"/>
    <w:rsid w:val="006025EB"/>
    <w:rsid w:val="00605321"/>
    <w:rsid w:val="00612CA8"/>
    <w:rsid w:val="006141A6"/>
    <w:rsid w:val="00646F33"/>
    <w:rsid w:val="00646F87"/>
    <w:rsid w:val="006543D9"/>
    <w:rsid w:val="00656C25"/>
    <w:rsid w:val="00656D30"/>
    <w:rsid w:val="00667AD7"/>
    <w:rsid w:val="0067048F"/>
    <w:rsid w:val="006759C9"/>
    <w:rsid w:val="0068586A"/>
    <w:rsid w:val="00690BBE"/>
    <w:rsid w:val="0069580F"/>
    <w:rsid w:val="006A2BFD"/>
    <w:rsid w:val="006A6721"/>
    <w:rsid w:val="006B3B26"/>
    <w:rsid w:val="006E4873"/>
    <w:rsid w:val="006F06F5"/>
    <w:rsid w:val="006F592F"/>
    <w:rsid w:val="006F690A"/>
    <w:rsid w:val="00705835"/>
    <w:rsid w:val="007327F5"/>
    <w:rsid w:val="00736DC8"/>
    <w:rsid w:val="00740730"/>
    <w:rsid w:val="0075041C"/>
    <w:rsid w:val="007509CF"/>
    <w:rsid w:val="0075313D"/>
    <w:rsid w:val="00764E26"/>
    <w:rsid w:val="007705AA"/>
    <w:rsid w:val="0078639D"/>
    <w:rsid w:val="007B04C8"/>
    <w:rsid w:val="007C11C9"/>
    <w:rsid w:val="007F6B4D"/>
    <w:rsid w:val="00805B3B"/>
    <w:rsid w:val="008135DD"/>
    <w:rsid w:val="00814249"/>
    <w:rsid w:val="00841721"/>
    <w:rsid w:val="00843C98"/>
    <w:rsid w:val="00862499"/>
    <w:rsid w:val="0087394E"/>
    <w:rsid w:val="00874D45"/>
    <w:rsid w:val="0087605F"/>
    <w:rsid w:val="008836B9"/>
    <w:rsid w:val="00890896"/>
    <w:rsid w:val="008A0F35"/>
    <w:rsid w:val="008A1697"/>
    <w:rsid w:val="008A63C9"/>
    <w:rsid w:val="008A6D4C"/>
    <w:rsid w:val="008B53C4"/>
    <w:rsid w:val="008C548B"/>
    <w:rsid w:val="008D1F94"/>
    <w:rsid w:val="008E2008"/>
    <w:rsid w:val="008F1D6D"/>
    <w:rsid w:val="00900D81"/>
    <w:rsid w:val="00907D6B"/>
    <w:rsid w:val="00910DFD"/>
    <w:rsid w:val="009225E7"/>
    <w:rsid w:val="00934968"/>
    <w:rsid w:val="00935167"/>
    <w:rsid w:val="00943038"/>
    <w:rsid w:val="00950EFF"/>
    <w:rsid w:val="00960AEE"/>
    <w:rsid w:val="009619AA"/>
    <w:rsid w:val="009624AD"/>
    <w:rsid w:val="0097012F"/>
    <w:rsid w:val="00987671"/>
    <w:rsid w:val="00994B9E"/>
    <w:rsid w:val="009A0526"/>
    <w:rsid w:val="009A5A85"/>
    <w:rsid w:val="009C0C8D"/>
    <w:rsid w:val="009D3DE0"/>
    <w:rsid w:val="00A050D5"/>
    <w:rsid w:val="00A14BFD"/>
    <w:rsid w:val="00A31F22"/>
    <w:rsid w:val="00A3221A"/>
    <w:rsid w:val="00A3303E"/>
    <w:rsid w:val="00A36225"/>
    <w:rsid w:val="00A42D0B"/>
    <w:rsid w:val="00A83760"/>
    <w:rsid w:val="00AA5E56"/>
    <w:rsid w:val="00AC59D4"/>
    <w:rsid w:val="00AC6444"/>
    <w:rsid w:val="00AD0653"/>
    <w:rsid w:val="00AD1FF7"/>
    <w:rsid w:val="00AE26ED"/>
    <w:rsid w:val="00AE34DB"/>
    <w:rsid w:val="00AE5CAD"/>
    <w:rsid w:val="00AF0AF5"/>
    <w:rsid w:val="00B031C9"/>
    <w:rsid w:val="00B10209"/>
    <w:rsid w:val="00B152EE"/>
    <w:rsid w:val="00B17F3F"/>
    <w:rsid w:val="00B25AEC"/>
    <w:rsid w:val="00B25D8F"/>
    <w:rsid w:val="00B33D7D"/>
    <w:rsid w:val="00B510AA"/>
    <w:rsid w:val="00B51922"/>
    <w:rsid w:val="00B55CB0"/>
    <w:rsid w:val="00B624A8"/>
    <w:rsid w:val="00B7276D"/>
    <w:rsid w:val="00B7302D"/>
    <w:rsid w:val="00B75831"/>
    <w:rsid w:val="00B80504"/>
    <w:rsid w:val="00B930AB"/>
    <w:rsid w:val="00BA6D6B"/>
    <w:rsid w:val="00BB6DED"/>
    <w:rsid w:val="00BC0DC3"/>
    <w:rsid w:val="00BC4DA7"/>
    <w:rsid w:val="00BC7749"/>
    <w:rsid w:val="00BD243D"/>
    <w:rsid w:val="00BD5EEF"/>
    <w:rsid w:val="00BE3045"/>
    <w:rsid w:val="00BF1F17"/>
    <w:rsid w:val="00C02107"/>
    <w:rsid w:val="00C1478E"/>
    <w:rsid w:val="00C16DF7"/>
    <w:rsid w:val="00C32CA9"/>
    <w:rsid w:val="00C331CC"/>
    <w:rsid w:val="00C36F3E"/>
    <w:rsid w:val="00C40D31"/>
    <w:rsid w:val="00C4668B"/>
    <w:rsid w:val="00C519AF"/>
    <w:rsid w:val="00C65042"/>
    <w:rsid w:val="00C66231"/>
    <w:rsid w:val="00C73BA9"/>
    <w:rsid w:val="00C821D6"/>
    <w:rsid w:val="00CA4401"/>
    <w:rsid w:val="00CA4CA8"/>
    <w:rsid w:val="00CB788F"/>
    <w:rsid w:val="00CB79E6"/>
    <w:rsid w:val="00CC1054"/>
    <w:rsid w:val="00CC2845"/>
    <w:rsid w:val="00CE004A"/>
    <w:rsid w:val="00CF6E1E"/>
    <w:rsid w:val="00D009B0"/>
    <w:rsid w:val="00D15D2F"/>
    <w:rsid w:val="00D16F48"/>
    <w:rsid w:val="00D170E4"/>
    <w:rsid w:val="00D23083"/>
    <w:rsid w:val="00D30CD9"/>
    <w:rsid w:val="00D4318D"/>
    <w:rsid w:val="00D43A11"/>
    <w:rsid w:val="00D61C06"/>
    <w:rsid w:val="00D702C8"/>
    <w:rsid w:val="00D73C7F"/>
    <w:rsid w:val="00D749EE"/>
    <w:rsid w:val="00D833FA"/>
    <w:rsid w:val="00D93658"/>
    <w:rsid w:val="00D94A6F"/>
    <w:rsid w:val="00D978DB"/>
    <w:rsid w:val="00DA18FD"/>
    <w:rsid w:val="00DA2746"/>
    <w:rsid w:val="00DA4C8B"/>
    <w:rsid w:val="00DB7427"/>
    <w:rsid w:val="00DB76CA"/>
    <w:rsid w:val="00DD0210"/>
    <w:rsid w:val="00DE6747"/>
    <w:rsid w:val="00DF4216"/>
    <w:rsid w:val="00E00018"/>
    <w:rsid w:val="00E04744"/>
    <w:rsid w:val="00E10731"/>
    <w:rsid w:val="00E13C2E"/>
    <w:rsid w:val="00E22EB4"/>
    <w:rsid w:val="00E27F17"/>
    <w:rsid w:val="00E42597"/>
    <w:rsid w:val="00E50A96"/>
    <w:rsid w:val="00E5109D"/>
    <w:rsid w:val="00E52374"/>
    <w:rsid w:val="00E5599F"/>
    <w:rsid w:val="00E609BF"/>
    <w:rsid w:val="00E703D7"/>
    <w:rsid w:val="00E74928"/>
    <w:rsid w:val="00E81210"/>
    <w:rsid w:val="00E819D3"/>
    <w:rsid w:val="00E96B3C"/>
    <w:rsid w:val="00EA244C"/>
    <w:rsid w:val="00EA3F81"/>
    <w:rsid w:val="00EC4A74"/>
    <w:rsid w:val="00ED25FE"/>
    <w:rsid w:val="00ED3136"/>
    <w:rsid w:val="00EE1AEE"/>
    <w:rsid w:val="00EF3E90"/>
    <w:rsid w:val="00F04531"/>
    <w:rsid w:val="00F10732"/>
    <w:rsid w:val="00F178CA"/>
    <w:rsid w:val="00F315E0"/>
    <w:rsid w:val="00F359CF"/>
    <w:rsid w:val="00F51A1D"/>
    <w:rsid w:val="00F542F8"/>
    <w:rsid w:val="00F64A4D"/>
    <w:rsid w:val="00F9006D"/>
    <w:rsid w:val="00FA5428"/>
    <w:rsid w:val="00FA5582"/>
    <w:rsid w:val="00FA64BD"/>
    <w:rsid w:val="00FA6F6A"/>
    <w:rsid w:val="00FA75AA"/>
    <w:rsid w:val="00FC0E5A"/>
    <w:rsid w:val="00FC543A"/>
    <w:rsid w:val="00FC72D4"/>
    <w:rsid w:val="00FD4BD6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7542A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1E3552"/>
  </w:style>
  <w:style w:type="paragraph" w:styleId="Listenabsatz">
    <w:name w:val="List Paragraph"/>
    <w:basedOn w:val="Standard"/>
    <w:uiPriority w:val="34"/>
    <w:qFormat/>
    <w:rsid w:val="00D16F48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814249"/>
    <w:pPr>
      <w:spacing w:after="0" w:line="240" w:lineRule="auto"/>
    </w:pPr>
  </w:style>
  <w:style w:type="character" w:customStyle="1" w:styleId="searchhighlight">
    <w:name w:val="searchhighlight"/>
    <w:basedOn w:val="Absatz-Standardschriftart"/>
    <w:rsid w:val="00D7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fritzer@brandmedia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S.Fritzer</cp:lastModifiedBy>
  <cp:revision>9</cp:revision>
  <cp:lastPrinted>2022-07-15T15:06:00Z</cp:lastPrinted>
  <dcterms:created xsi:type="dcterms:W3CDTF">2022-07-15T10:16:00Z</dcterms:created>
  <dcterms:modified xsi:type="dcterms:W3CDTF">2022-07-15T15:06:00Z</dcterms:modified>
</cp:coreProperties>
</file>