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EB" w:rsidRDefault="006025EB" w:rsidP="00667AD7"/>
    <w:p w:rsidR="00B80504" w:rsidRDefault="00667AD7" w:rsidP="00EC0CF1">
      <w:pPr>
        <w:jc w:val="center"/>
      </w:pPr>
      <w:r w:rsidRPr="00667AD7">
        <w:t>Medieninformation</w:t>
      </w:r>
    </w:p>
    <w:p w:rsidR="00402E93" w:rsidRPr="00EC0CF1" w:rsidRDefault="00402E93" w:rsidP="00402E93">
      <w:pPr>
        <w:jc w:val="center"/>
        <w:rPr>
          <w:b/>
          <w:sz w:val="28"/>
        </w:rPr>
      </w:pPr>
      <w:r>
        <w:rPr>
          <w:b/>
          <w:sz w:val="28"/>
        </w:rPr>
        <w:t>X</w:t>
      </w:r>
      <w:r w:rsidR="00A315C2">
        <w:rPr>
          <w:b/>
          <w:sz w:val="28"/>
        </w:rPr>
        <w:t xml:space="preserve"> </w:t>
      </w:r>
      <w:r>
        <w:rPr>
          <w:b/>
          <w:sz w:val="28"/>
        </w:rPr>
        <w:t xml:space="preserve">Park </w:t>
      </w:r>
      <w:proofErr w:type="spellStart"/>
      <w:r>
        <w:rPr>
          <w:b/>
          <w:sz w:val="28"/>
        </w:rPr>
        <w:t>Pitztal</w:t>
      </w:r>
      <w:proofErr w:type="spellEnd"/>
      <w:r>
        <w:rPr>
          <w:b/>
          <w:sz w:val="28"/>
        </w:rPr>
        <w:t xml:space="preserve">: </w:t>
      </w:r>
      <w:proofErr w:type="spellStart"/>
      <w:r w:rsidR="00A315C2">
        <w:rPr>
          <w:b/>
          <w:sz w:val="28"/>
        </w:rPr>
        <w:t>XPlore</w:t>
      </w:r>
      <w:proofErr w:type="spellEnd"/>
      <w:r w:rsidR="00A315C2">
        <w:rPr>
          <w:b/>
          <w:sz w:val="28"/>
        </w:rPr>
        <w:t xml:space="preserve"> </w:t>
      </w:r>
      <w:proofErr w:type="spellStart"/>
      <w:r w:rsidR="00A315C2">
        <w:rPr>
          <w:b/>
          <w:sz w:val="28"/>
        </w:rPr>
        <w:t>more</w:t>
      </w:r>
      <w:proofErr w:type="spellEnd"/>
      <w:r w:rsidR="00A315C2">
        <w:rPr>
          <w:b/>
          <w:sz w:val="28"/>
        </w:rPr>
        <w:t xml:space="preserve"> </w:t>
      </w:r>
      <w:r>
        <w:rPr>
          <w:b/>
          <w:sz w:val="28"/>
        </w:rPr>
        <w:t>am Dach Tirols</w:t>
      </w:r>
    </w:p>
    <w:p w:rsidR="00402E93" w:rsidRDefault="00402E93" w:rsidP="00402E93">
      <w:pPr>
        <w:spacing w:line="360" w:lineRule="exact"/>
        <w:jc w:val="both"/>
        <w:rPr>
          <w:b/>
        </w:rPr>
      </w:pPr>
      <w:r>
        <w:rPr>
          <w:b/>
        </w:rPr>
        <w:t xml:space="preserve">Ob Langlaufen, Skitouren oder </w:t>
      </w:r>
      <w:proofErr w:type="spellStart"/>
      <w:r>
        <w:rPr>
          <w:b/>
        </w:rPr>
        <w:t>Freeriden</w:t>
      </w:r>
      <w:proofErr w:type="spellEnd"/>
      <w:r>
        <w:rPr>
          <w:b/>
        </w:rPr>
        <w:t>: Klassischer Wintersport erfreut sich schon lange großer Beliebtheit. In der weißen Natur abseits des Mainstr</w:t>
      </w:r>
      <w:r w:rsidR="007F176B">
        <w:rPr>
          <w:b/>
        </w:rPr>
        <w:t>ea</w:t>
      </w:r>
      <w:r>
        <w:rPr>
          <w:b/>
        </w:rPr>
        <w:t>ms bewegen, lautet dabei das Credo. Der X</w:t>
      </w:r>
      <w:r w:rsidR="00A315C2">
        <w:rPr>
          <w:b/>
        </w:rPr>
        <w:t xml:space="preserve"> </w:t>
      </w:r>
      <w:r>
        <w:rPr>
          <w:b/>
        </w:rPr>
        <w:t xml:space="preserve">Park am Pitztaler Gletscher mit </w:t>
      </w:r>
      <w:proofErr w:type="spellStart"/>
      <w:r>
        <w:rPr>
          <w:b/>
        </w:rPr>
        <w:t>Freeride</w:t>
      </w:r>
      <w:proofErr w:type="spellEnd"/>
      <w:r>
        <w:rPr>
          <w:b/>
        </w:rPr>
        <w:t xml:space="preserve">, Langlaufzentrum sowie Skitouren- und </w:t>
      </w:r>
      <w:proofErr w:type="spellStart"/>
      <w:r>
        <w:rPr>
          <w:b/>
        </w:rPr>
        <w:t>Funpark</w:t>
      </w:r>
      <w:proofErr w:type="spellEnd"/>
      <w:r>
        <w:rPr>
          <w:b/>
        </w:rPr>
        <w:t xml:space="preserve"> bietet dafür ideale Bedingungen und ist bereits seit Oktober geöffnet.</w:t>
      </w:r>
    </w:p>
    <w:p w:rsidR="00402E93" w:rsidRDefault="00402E93" w:rsidP="00402E93">
      <w:pPr>
        <w:spacing w:line="360" w:lineRule="exact"/>
        <w:jc w:val="both"/>
      </w:pPr>
      <w:r>
        <w:t xml:space="preserve">St. </w:t>
      </w:r>
      <w:r w:rsidRPr="00E648FA">
        <w:t xml:space="preserve">Leonhard im </w:t>
      </w:r>
      <w:proofErr w:type="spellStart"/>
      <w:r w:rsidRPr="00E648FA">
        <w:t>P</w:t>
      </w:r>
      <w:r>
        <w:t>itztal</w:t>
      </w:r>
      <w:proofErr w:type="spellEnd"/>
      <w:r>
        <w:t>, am 2</w:t>
      </w:r>
      <w:r w:rsidR="00A348A5">
        <w:t>9</w:t>
      </w:r>
      <w:r>
        <w:t>. Oktober</w:t>
      </w:r>
      <w:r w:rsidRPr="00E648FA">
        <w:t xml:space="preserve"> 2021. </w:t>
      </w:r>
      <w:r>
        <w:t xml:space="preserve">Schon lange suchen Wintersportfreunde Alternativen zum Skifahren und Snowboarden. Ob Langlaufen, Skitouren oder </w:t>
      </w:r>
      <w:proofErr w:type="spellStart"/>
      <w:r>
        <w:t>Freeriden</w:t>
      </w:r>
      <w:proofErr w:type="spellEnd"/>
      <w:r>
        <w:t>: Der X</w:t>
      </w:r>
      <w:r w:rsidR="00A315C2">
        <w:t xml:space="preserve"> </w:t>
      </w:r>
      <w:r>
        <w:t xml:space="preserve">Park auf Tirols höchstem Gletscher im </w:t>
      </w:r>
      <w:proofErr w:type="spellStart"/>
      <w:r>
        <w:t>Pitztal</w:t>
      </w:r>
      <w:proofErr w:type="spellEnd"/>
      <w:r>
        <w:t xml:space="preserve"> bietet mit sein</w:t>
      </w:r>
      <w:bookmarkStart w:id="0" w:name="_GoBack"/>
      <w:bookmarkEnd w:id="0"/>
      <w:r>
        <w:t xml:space="preserve">em </w:t>
      </w:r>
      <w:proofErr w:type="spellStart"/>
      <w:r>
        <w:t>Freeride</w:t>
      </w:r>
      <w:proofErr w:type="spellEnd"/>
      <w:r>
        <w:t xml:space="preserve">, Langlaufzentrum sowie Skitouren- und </w:t>
      </w:r>
      <w:proofErr w:type="spellStart"/>
      <w:r>
        <w:t>Funpark</w:t>
      </w:r>
      <w:proofErr w:type="spellEnd"/>
      <w:r>
        <w:t xml:space="preserve"> dazu die passende Gelegenheit. </w:t>
      </w:r>
      <w:r w:rsidRPr="009579BC">
        <w:t xml:space="preserve">„Die Nachfrage nach Wintersportarten </w:t>
      </w:r>
      <w:r>
        <w:t>als Alternativen zu</w:t>
      </w:r>
      <w:r w:rsidRPr="009579BC">
        <w:t xml:space="preserve"> Skifahren</w:t>
      </w:r>
      <w:r>
        <w:t xml:space="preserve"> und Snowboarden</w:t>
      </w:r>
      <w:r w:rsidRPr="009579BC">
        <w:t xml:space="preserve"> ist groß.</w:t>
      </w:r>
      <w:r>
        <w:t xml:space="preserve"> Sowohl Einheimische als auch Gäste nützen daher das Angebot im X Park, wo sie an einem Ort gebündelt Möglichkeiten zum Langlaufen, Skitouren und </w:t>
      </w:r>
      <w:proofErr w:type="spellStart"/>
      <w:r>
        <w:t>Freeriden</w:t>
      </w:r>
      <w:proofErr w:type="spellEnd"/>
      <w:r>
        <w:t xml:space="preserve"> finden</w:t>
      </w:r>
      <w:r w:rsidRPr="009579BC">
        <w:t xml:space="preserve">“, </w:t>
      </w:r>
      <w:r>
        <w:t xml:space="preserve">so </w:t>
      </w:r>
      <w:r w:rsidRPr="009579BC">
        <w:t xml:space="preserve">Franz </w:t>
      </w:r>
      <w:proofErr w:type="spellStart"/>
      <w:r w:rsidRPr="009579BC">
        <w:t>Wackernell</w:t>
      </w:r>
      <w:proofErr w:type="spellEnd"/>
      <w:r w:rsidRPr="009579BC">
        <w:t>, Geschäftsführer der Pitztaler Gletscherbahn.</w:t>
      </w:r>
      <w:r w:rsidRPr="003E4B14">
        <w:t xml:space="preserve"> </w:t>
      </w:r>
      <w:r>
        <w:t xml:space="preserve">Der X Park ist bereits jetzt mit einer gespurten Langlaufloipe und zwei präparierten Routen im Skitourenpark geöffnet. </w:t>
      </w:r>
    </w:p>
    <w:p w:rsidR="00402E93" w:rsidRPr="005E67F2" w:rsidRDefault="00402E93" w:rsidP="00402E93">
      <w:pPr>
        <w:spacing w:line="360" w:lineRule="exact"/>
        <w:jc w:val="both"/>
        <w:rPr>
          <w:b/>
        </w:rPr>
      </w:pPr>
      <w:r>
        <w:rPr>
          <w:b/>
        </w:rPr>
        <w:t xml:space="preserve">Langlaufen, Skitouren und </w:t>
      </w:r>
      <w:proofErr w:type="spellStart"/>
      <w:r>
        <w:rPr>
          <w:b/>
        </w:rPr>
        <w:t>Freeriden</w:t>
      </w:r>
      <w:proofErr w:type="spellEnd"/>
      <w:r>
        <w:rPr>
          <w:b/>
        </w:rPr>
        <w:t xml:space="preserve"> am „Dach Tirols“</w:t>
      </w:r>
    </w:p>
    <w:p w:rsidR="00402E93" w:rsidRDefault="00402E93" w:rsidP="00402E93">
      <w:pPr>
        <w:jc w:val="both"/>
      </w:pPr>
      <w:r>
        <w:t xml:space="preserve">Mit Sportaktivitäten wie Langlaufen und Skitouren kehrt man „am Dach Tirols“ zu den Wurzeln des alpinen Wintersports zurück. Gerade das Langlaufen ist für Wintersportfans am Pitztaler Gletscher ein besonderes Erlebnis. Aufgrund der Höhenlage stärkt man hier inmitten einer traumhaften, weißen Bergkulisse seine Ausdauer. Auch der Skitourenpark </w:t>
      </w:r>
      <w:proofErr w:type="spellStart"/>
      <w:r>
        <w:t>powered</w:t>
      </w:r>
      <w:proofErr w:type="spellEnd"/>
      <w:r>
        <w:t xml:space="preserve"> </w:t>
      </w:r>
      <w:proofErr w:type="spellStart"/>
      <w:r>
        <w:t>by</w:t>
      </w:r>
      <w:proofErr w:type="spellEnd"/>
      <w:r>
        <w:t xml:space="preserve"> </w:t>
      </w:r>
      <w:r w:rsidR="00A315C2">
        <w:t xml:space="preserve">DYNAFIT </w:t>
      </w:r>
      <w:r>
        <w:t xml:space="preserve">ist eine Besonderheit im X Park. Der Aufstieg ist im gesicherten </w:t>
      </w:r>
      <w:proofErr w:type="spellStart"/>
      <w:r>
        <w:t>Skiraum</w:t>
      </w:r>
      <w:proofErr w:type="spellEnd"/>
      <w:r>
        <w:t xml:space="preserve"> so angelegt, dass es keine Berührungspunkte mit abfahrenden Skifahrern oder Snowboardern gibt. Dabei ist das breite Angebot sowohl für Anfänger sowie Profis geeignet. Die Routen sind für das jeweilige Niveau mit unterschiedlichen Längen und Höhenmeter-Differenzen angelegt.</w:t>
      </w:r>
    </w:p>
    <w:p w:rsidR="00402E93" w:rsidRPr="005E67F2" w:rsidRDefault="00402E93" w:rsidP="00402E93">
      <w:pPr>
        <w:jc w:val="both"/>
        <w:rPr>
          <w:b/>
        </w:rPr>
      </w:pPr>
      <w:r>
        <w:rPr>
          <w:b/>
        </w:rPr>
        <w:t xml:space="preserve">X Park: </w:t>
      </w:r>
      <w:r w:rsidR="00A315C2">
        <w:rPr>
          <w:b/>
        </w:rPr>
        <w:t>Abseits des Skifahrens</w:t>
      </w:r>
    </w:p>
    <w:p w:rsidR="00402E93" w:rsidRDefault="00402E93" w:rsidP="00402E93">
      <w:pPr>
        <w:jc w:val="both"/>
      </w:pPr>
      <w:r>
        <w:t xml:space="preserve">Der X Park befindet sich zwischen der Mittel- und Bergstation der Mittelbergbahn (Piste 36). Aufgrund seiner Lage auf 2.700 bis 3.440 Höhenmetern herrschen während der gesamten Wintersaison beste Bedingungen. Neben Langlaufzentrum und Skitourenpark bietet der Park den </w:t>
      </w:r>
      <w:proofErr w:type="spellStart"/>
      <w:r>
        <w:t>Funpark</w:t>
      </w:r>
      <w:proofErr w:type="spellEnd"/>
      <w:r>
        <w:t xml:space="preserve"> mit den Bereichen</w:t>
      </w:r>
      <w:r w:rsidR="00A315C2">
        <w:t>:</w:t>
      </w:r>
      <w:r w:rsidR="00A315C2" w:rsidRPr="00A315C2">
        <w:t xml:space="preserve"> </w:t>
      </w:r>
      <w:r w:rsidR="00A315C2">
        <w:t xml:space="preserve">Family Cross, </w:t>
      </w:r>
      <w:proofErr w:type="spellStart"/>
      <w:r w:rsidR="00A315C2">
        <w:t>Funline</w:t>
      </w:r>
      <w:proofErr w:type="spellEnd"/>
      <w:r w:rsidR="00A315C2">
        <w:t xml:space="preserve"> und </w:t>
      </w:r>
      <w:proofErr w:type="spellStart"/>
      <w:r w:rsidR="00A315C2">
        <w:t>Waveline</w:t>
      </w:r>
      <w:proofErr w:type="spellEnd"/>
      <w:r w:rsidR="00A315C2">
        <w:t xml:space="preserve"> </w:t>
      </w:r>
      <w:r>
        <w:t xml:space="preserve">an. </w:t>
      </w:r>
    </w:p>
    <w:p w:rsidR="00402E93" w:rsidRPr="001F76A3" w:rsidRDefault="00402E93" w:rsidP="00402E93">
      <w:pPr>
        <w:jc w:val="both"/>
        <w:rPr>
          <w:b/>
        </w:rPr>
      </w:pPr>
      <w:r w:rsidRPr="001F76A3">
        <w:rPr>
          <w:b/>
        </w:rPr>
        <w:t>Covid-19 Regelungen</w:t>
      </w:r>
    </w:p>
    <w:p w:rsidR="00402E93" w:rsidRPr="00F918B9" w:rsidRDefault="00402E93" w:rsidP="00402E93">
      <w:pPr>
        <w:jc w:val="both"/>
      </w:pPr>
      <w:r>
        <w:t>Für Fahrten mit dem Gletscherexpress und den Gondelbahnen besteht FFP2-</w:t>
      </w:r>
      <w:r w:rsidRPr="00837DD3">
        <w:t>Maskenpflicht</w:t>
      </w:r>
      <w:r>
        <w:t>. In den Gastronomiebetrieben gilt die 3G-Regel (Genesen, Getestet oder Geimpft).</w:t>
      </w:r>
    </w:p>
    <w:p w:rsidR="00402E93" w:rsidRPr="00A45178" w:rsidRDefault="00402E93" w:rsidP="00402E93">
      <w:pPr>
        <w:jc w:val="both"/>
        <w:rPr>
          <w:b/>
          <w:color w:val="000000" w:themeColor="text1"/>
        </w:rPr>
      </w:pPr>
      <w:r w:rsidRPr="00A45178">
        <w:rPr>
          <w:b/>
          <w:color w:val="000000" w:themeColor="text1"/>
        </w:rPr>
        <w:t xml:space="preserve">Weitere Informationen: </w:t>
      </w:r>
      <w:hyperlink r:id="rId7" w:history="1">
        <w:r w:rsidRPr="00A45178">
          <w:rPr>
            <w:rStyle w:val="Hyperlink"/>
          </w:rPr>
          <w:t>www.pitztaler-gletscher.at</w:t>
        </w:r>
      </w:hyperlink>
      <w:r w:rsidRPr="00A45178">
        <w:rPr>
          <w:b/>
        </w:rPr>
        <w:t xml:space="preserve"> </w:t>
      </w:r>
    </w:p>
    <w:p w:rsidR="0047615D" w:rsidRPr="00EC0CF1" w:rsidRDefault="00402E93" w:rsidP="00402E93">
      <w:pPr>
        <w:spacing w:line="360" w:lineRule="exact"/>
        <w:jc w:val="both"/>
      </w:pPr>
      <w:r w:rsidRPr="0047615D">
        <w:t xml:space="preserve">Kontakt für Rückfragen: Pitztaler Gletscherbahn, </w:t>
      </w:r>
      <w:hyperlink r:id="rId8" w:history="1">
        <w:r w:rsidRPr="0078140B">
          <w:rPr>
            <w:rStyle w:val="Hyperlink"/>
          </w:rPr>
          <w:t>presse-pitztal@tirolgletscher.com</w:t>
        </w:r>
      </w:hyperlink>
      <w:r w:rsidRPr="0047615D">
        <w:t>, 05413/86288</w:t>
      </w:r>
    </w:p>
    <w:sectPr w:rsidR="0047615D" w:rsidRPr="00EC0CF1">
      <w:head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BC25" w16cex:dateUtc="2021-08-16T08:27:00Z"/>
  <w16cex:commentExtensible w16cex:durableId="24C4BC54" w16cex:dateUtc="2021-08-16T08:28:00Z"/>
  <w16cex:commentExtensible w16cex:durableId="24C4BC69" w16cex:dateUtc="2021-08-16T08:28:00Z"/>
  <w16cex:commentExtensible w16cex:durableId="24C4C06C" w16cex:dateUtc="2021-08-1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40D83" w16cid:durableId="24C4BC25"/>
  <w16cid:commentId w16cid:paraId="17ED8629" w16cid:durableId="24C4BC54"/>
  <w16cid:commentId w16cid:paraId="3DDEA074" w16cid:durableId="24C4BC69"/>
  <w16cid:commentId w16cid:paraId="5E1BA543" w16cid:durableId="24C4C0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C0" w:rsidRDefault="00C345C0" w:rsidP="00B80504">
      <w:pPr>
        <w:spacing w:after="0" w:line="240" w:lineRule="auto"/>
      </w:pPr>
      <w:r>
        <w:separator/>
      </w:r>
    </w:p>
  </w:endnote>
  <w:endnote w:type="continuationSeparator" w:id="0">
    <w:p w:rsidR="00C345C0" w:rsidRDefault="00C345C0" w:rsidP="00B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C0" w:rsidRDefault="00C345C0" w:rsidP="00B80504">
      <w:pPr>
        <w:spacing w:after="0" w:line="240" w:lineRule="auto"/>
      </w:pPr>
      <w:r>
        <w:separator/>
      </w:r>
    </w:p>
  </w:footnote>
  <w:footnote w:type="continuationSeparator" w:id="0">
    <w:p w:rsidR="00C345C0" w:rsidRDefault="00C345C0" w:rsidP="00B80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74" w:rsidRDefault="001D0DE4" w:rsidP="001D0DE4">
    <w:pPr>
      <w:pStyle w:val="Kopfzeile"/>
      <w:jc w:val="right"/>
    </w:pPr>
    <w:r>
      <w:rPr>
        <w:noProof/>
        <w:lang w:eastAsia="de-AT"/>
      </w:rPr>
      <w:drawing>
        <wp:inline distT="0" distB="0" distL="0" distR="0" wp14:anchorId="77683823" wp14:editId="743EA11B">
          <wp:extent cx="1607296" cy="68283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ztal_Logo_Gletsch_Riffl_office_RZ.jpg"/>
                  <pic:cNvPicPr/>
                </pic:nvPicPr>
                <pic:blipFill>
                  <a:blip r:embed="rId1">
                    <a:extLst>
                      <a:ext uri="{28A0092B-C50C-407E-A947-70E740481C1C}">
                        <a14:useLocalDpi xmlns:a14="http://schemas.microsoft.com/office/drawing/2010/main" val="0"/>
                      </a:ext>
                    </a:extLst>
                  </a:blip>
                  <a:stretch>
                    <a:fillRect/>
                  </a:stretch>
                </pic:blipFill>
                <pic:spPr>
                  <a:xfrm>
                    <a:off x="0" y="0"/>
                    <a:ext cx="1615285" cy="6862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5B5"/>
    <w:multiLevelType w:val="multilevel"/>
    <w:tmpl w:val="B44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5014"/>
    <w:multiLevelType w:val="multilevel"/>
    <w:tmpl w:val="9C1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586B"/>
    <w:multiLevelType w:val="multilevel"/>
    <w:tmpl w:val="89C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2255D"/>
    <w:multiLevelType w:val="multilevel"/>
    <w:tmpl w:val="499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04"/>
    <w:rsid w:val="00015B1D"/>
    <w:rsid w:val="000209E4"/>
    <w:rsid w:val="000328BC"/>
    <w:rsid w:val="000516BB"/>
    <w:rsid w:val="00085622"/>
    <w:rsid w:val="000B0C9C"/>
    <w:rsid w:val="000C0055"/>
    <w:rsid w:val="000C0E59"/>
    <w:rsid w:val="000C4F44"/>
    <w:rsid w:val="000E37DA"/>
    <w:rsid w:val="000E573D"/>
    <w:rsid w:val="000E631D"/>
    <w:rsid w:val="001004A4"/>
    <w:rsid w:val="001125FA"/>
    <w:rsid w:val="0014130B"/>
    <w:rsid w:val="001422D4"/>
    <w:rsid w:val="001525C8"/>
    <w:rsid w:val="00166657"/>
    <w:rsid w:val="00175D81"/>
    <w:rsid w:val="00180752"/>
    <w:rsid w:val="0018093C"/>
    <w:rsid w:val="00191F2A"/>
    <w:rsid w:val="001A596D"/>
    <w:rsid w:val="001B2ECE"/>
    <w:rsid w:val="001C0255"/>
    <w:rsid w:val="001D0DE4"/>
    <w:rsid w:val="00205C3D"/>
    <w:rsid w:val="00211C30"/>
    <w:rsid w:val="00250942"/>
    <w:rsid w:val="00266373"/>
    <w:rsid w:val="0027297D"/>
    <w:rsid w:val="002765F4"/>
    <w:rsid w:val="002807CD"/>
    <w:rsid w:val="002845B6"/>
    <w:rsid w:val="002B7D08"/>
    <w:rsid w:val="002D05E1"/>
    <w:rsid w:val="00302271"/>
    <w:rsid w:val="00310A56"/>
    <w:rsid w:val="00341332"/>
    <w:rsid w:val="003437C0"/>
    <w:rsid w:val="00344820"/>
    <w:rsid w:val="00347AAA"/>
    <w:rsid w:val="003563C8"/>
    <w:rsid w:val="0036049D"/>
    <w:rsid w:val="00371568"/>
    <w:rsid w:val="003760C5"/>
    <w:rsid w:val="003773FE"/>
    <w:rsid w:val="00397237"/>
    <w:rsid w:val="003C5B26"/>
    <w:rsid w:val="003E30B8"/>
    <w:rsid w:val="00402E93"/>
    <w:rsid w:val="004127C0"/>
    <w:rsid w:val="004158D7"/>
    <w:rsid w:val="00416DBA"/>
    <w:rsid w:val="004200AF"/>
    <w:rsid w:val="00425F37"/>
    <w:rsid w:val="00456920"/>
    <w:rsid w:val="00465625"/>
    <w:rsid w:val="0047615D"/>
    <w:rsid w:val="004968C1"/>
    <w:rsid w:val="004A1B86"/>
    <w:rsid w:val="004A1F9A"/>
    <w:rsid w:val="004B2F24"/>
    <w:rsid w:val="004B5481"/>
    <w:rsid w:val="004D355E"/>
    <w:rsid w:val="004E0630"/>
    <w:rsid w:val="004E4F04"/>
    <w:rsid w:val="005005D7"/>
    <w:rsid w:val="00513181"/>
    <w:rsid w:val="00581DCD"/>
    <w:rsid w:val="00586127"/>
    <w:rsid w:val="0058655D"/>
    <w:rsid w:val="00590D01"/>
    <w:rsid w:val="00595A35"/>
    <w:rsid w:val="005A1604"/>
    <w:rsid w:val="005C6087"/>
    <w:rsid w:val="005F1407"/>
    <w:rsid w:val="005F2F64"/>
    <w:rsid w:val="006025EB"/>
    <w:rsid w:val="00603820"/>
    <w:rsid w:val="006169C0"/>
    <w:rsid w:val="006351FC"/>
    <w:rsid w:val="00646F87"/>
    <w:rsid w:val="00656D30"/>
    <w:rsid w:val="0066441B"/>
    <w:rsid w:val="00667AD7"/>
    <w:rsid w:val="006A6721"/>
    <w:rsid w:val="006C6DCD"/>
    <w:rsid w:val="006F39D5"/>
    <w:rsid w:val="006F690A"/>
    <w:rsid w:val="007327F5"/>
    <w:rsid w:val="007509CF"/>
    <w:rsid w:val="0076394B"/>
    <w:rsid w:val="00785184"/>
    <w:rsid w:val="007B04C8"/>
    <w:rsid w:val="007D005C"/>
    <w:rsid w:val="007E45A2"/>
    <w:rsid w:val="007F176B"/>
    <w:rsid w:val="007F41FF"/>
    <w:rsid w:val="00805B3B"/>
    <w:rsid w:val="00837DD3"/>
    <w:rsid w:val="00843C98"/>
    <w:rsid w:val="00862499"/>
    <w:rsid w:val="0087394E"/>
    <w:rsid w:val="008828C6"/>
    <w:rsid w:val="00893BFF"/>
    <w:rsid w:val="008A0F35"/>
    <w:rsid w:val="008A1697"/>
    <w:rsid w:val="008A63C9"/>
    <w:rsid w:val="008B2ECC"/>
    <w:rsid w:val="008B53C4"/>
    <w:rsid w:val="008D1DC9"/>
    <w:rsid w:val="008E2067"/>
    <w:rsid w:val="008E2AE0"/>
    <w:rsid w:val="008F4DC3"/>
    <w:rsid w:val="0090228D"/>
    <w:rsid w:val="009619AA"/>
    <w:rsid w:val="009624AD"/>
    <w:rsid w:val="00967659"/>
    <w:rsid w:val="00977CF4"/>
    <w:rsid w:val="00987671"/>
    <w:rsid w:val="00997BD0"/>
    <w:rsid w:val="009A23E8"/>
    <w:rsid w:val="00A14BFD"/>
    <w:rsid w:val="00A315C2"/>
    <w:rsid w:val="00A31F22"/>
    <w:rsid w:val="00A348A5"/>
    <w:rsid w:val="00A43D5B"/>
    <w:rsid w:val="00A45178"/>
    <w:rsid w:val="00AB4B1C"/>
    <w:rsid w:val="00AC6444"/>
    <w:rsid w:val="00AE26ED"/>
    <w:rsid w:val="00AE5CAD"/>
    <w:rsid w:val="00B031C9"/>
    <w:rsid w:val="00B31FC9"/>
    <w:rsid w:val="00B55CB0"/>
    <w:rsid w:val="00B7302D"/>
    <w:rsid w:val="00B745FE"/>
    <w:rsid w:val="00B75831"/>
    <w:rsid w:val="00B80504"/>
    <w:rsid w:val="00B930AB"/>
    <w:rsid w:val="00B93E88"/>
    <w:rsid w:val="00BA6D6B"/>
    <w:rsid w:val="00BB1C6D"/>
    <w:rsid w:val="00BC586A"/>
    <w:rsid w:val="00BD243D"/>
    <w:rsid w:val="00BD7EC3"/>
    <w:rsid w:val="00BF09B2"/>
    <w:rsid w:val="00BF1F17"/>
    <w:rsid w:val="00C15E4A"/>
    <w:rsid w:val="00C345C0"/>
    <w:rsid w:val="00C73BA9"/>
    <w:rsid w:val="00CC2845"/>
    <w:rsid w:val="00D170E4"/>
    <w:rsid w:val="00D2398E"/>
    <w:rsid w:val="00D3329B"/>
    <w:rsid w:val="00D332F8"/>
    <w:rsid w:val="00D43A11"/>
    <w:rsid w:val="00D61C06"/>
    <w:rsid w:val="00D702C8"/>
    <w:rsid w:val="00D833FA"/>
    <w:rsid w:val="00D978DB"/>
    <w:rsid w:val="00DA4C8B"/>
    <w:rsid w:val="00DE2FA2"/>
    <w:rsid w:val="00DE5765"/>
    <w:rsid w:val="00E00018"/>
    <w:rsid w:val="00E054D0"/>
    <w:rsid w:val="00E1047E"/>
    <w:rsid w:val="00E27F17"/>
    <w:rsid w:val="00E50A96"/>
    <w:rsid w:val="00E648FA"/>
    <w:rsid w:val="00E703D7"/>
    <w:rsid w:val="00E74928"/>
    <w:rsid w:val="00E819D3"/>
    <w:rsid w:val="00EA244C"/>
    <w:rsid w:val="00EA3F81"/>
    <w:rsid w:val="00EC0CF1"/>
    <w:rsid w:val="00EC2678"/>
    <w:rsid w:val="00EC4A74"/>
    <w:rsid w:val="00ED4A06"/>
    <w:rsid w:val="00EF3E90"/>
    <w:rsid w:val="00F00AE8"/>
    <w:rsid w:val="00F04531"/>
    <w:rsid w:val="00F178CA"/>
    <w:rsid w:val="00F21ADE"/>
    <w:rsid w:val="00F315E0"/>
    <w:rsid w:val="00F52831"/>
    <w:rsid w:val="00F5620F"/>
    <w:rsid w:val="00F74192"/>
    <w:rsid w:val="00F8342E"/>
    <w:rsid w:val="00F9006D"/>
    <w:rsid w:val="00F92C75"/>
    <w:rsid w:val="00FA5582"/>
    <w:rsid w:val="00FE5F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3F88C-85EC-44E3-98AA-98E2A9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504"/>
  </w:style>
  <w:style w:type="paragraph" w:styleId="Fuzeile">
    <w:name w:val="footer"/>
    <w:basedOn w:val="Standard"/>
    <w:link w:val="FuzeileZchn"/>
    <w:uiPriority w:val="99"/>
    <w:unhideWhenUsed/>
    <w:rsid w:val="00B80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504"/>
  </w:style>
  <w:style w:type="paragraph" w:styleId="Sprechblasentext">
    <w:name w:val="Balloon Text"/>
    <w:basedOn w:val="Standard"/>
    <w:link w:val="SprechblasentextZchn"/>
    <w:uiPriority w:val="99"/>
    <w:semiHidden/>
    <w:unhideWhenUsed/>
    <w:rsid w:val="00EC4A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A74"/>
    <w:rPr>
      <w:rFonts w:ascii="Tahoma" w:hAnsi="Tahoma" w:cs="Tahoma"/>
      <w:sz w:val="16"/>
      <w:szCs w:val="16"/>
    </w:rPr>
  </w:style>
  <w:style w:type="character" w:styleId="Hyperlink">
    <w:name w:val="Hyperlink"/>
    <w:basedOn w:val="Absatz-Standardschriftart"/>
    <w:uiPriority w:val="99"/>
    <w:unhideWhenUsed/>
    <w:rsid w:val="00B55CB0"/>
    <w:rPr>
      <w:color w:val="0000FF" w:themeColor="hyperlink"/>
      <w:u w:val="single"/>
    </w:rPr>
  </w:style>
  <w:style w:type="character" w:customStyle="1" w:styleId="Erwhnung1">
    <w:name w:val="Erwähnung1"/>
    <w:basedOn w:val="Absatz-Standardschriftart"/>
    <w:uiPriority w:val="99"/>
    <w:semiHidden/>
    <w:unhideWhenUsed/>
    <w:rsid w:val="00B55CB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D355E"/>
    <w:rPr>
      <w:color w:val="808080"/>
      <w:shd w:val="clear" w:color="auto" w:fill="E6E6E6"/>
    </w:rPr>
  </w:style>
  <w:style w:type="paragraph" w:styleId="KeinLeerraum">
    <w:name w:val="No Spacing"/>
    <w:uiPriority w:val="1"/>
    <w:qFormat/>
    <w:rsid w:val="00BF09B2"/>
    <w:pPr>
      <w:spacing w:after="0" w:line="240" w:lineRule="auto"/>
    </w:pPr>
  </w:style>
  <w:style w:type="paragraph" w:styleId="StandardWeb">
    <w:name w:val="Normal (Web)"/>
    <w:basedOn w:val="Standard"/>
    <w:uiPriority w:val="99"/>
    <w:semiHidden/>
    <w:unhideWhenUsed/>
    <w:rsid w:val="004200A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200AF"/>
    <w:rPr>
      <w:b/>
      <w:bCs/>
    </w:rPr>
  </w:style>
  <w:style w:type="character" w:customStyle="1" w:styleId="caps">
    <w:name w:val="caps"/>
    <w:basedOn w:val="Absatz-Standardschriftart"/>
    <w:rsid w:val="004200AF"/>
  </w:style>
  <w:style w:type="character" w:styleId="Kommentarzeichen">
    <w:name w:val="annotation reference"/>
    <w:basedOn w:val="Absatz-Standardschriftart"/>
    <w:uiPriority w:val="99"/>
    <w:semiHidden/>
    <w:unhideWhenUsed/>
    <w:rsid w:val="001A596D"/>
    <w:rPr>
      <w:sz w:val="16"/>
      <w:szCs w:val="16"/>
    </w:rPr>
  </w:style>
  <w:style w:type="paragraph" w:styleId="Kommentartext">
    <w:name w:val="annotation text"/>
    <w:basedOn w:val="Standard"/>
    <w:link w:val="KommentartextZchn"/>
    <w:uiPriority w:val="99"/>
    <w:semiHidden/>
    <w:unhideWhenUsed/>
    <w:rsid w:val="001A59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596D"/>
    <w:rPr>
      <w:sz w:val="20"/>
      <w:szCs w:val="20"/>
    </w:rPr>
  </w:style>
  <w:style w:type="paragraph" w:styleId="Kommentarthema">
    <w:name w:val="annotation subject"/>
    <w:basedOn w:val="Kommentartext"/>
    <w:next w:val="Kommentartext"/>
    <w:link w:val="KommentarthemaZchn"/>
    <w:uiPriority w:val="99"/>
    <w:semiHidden/>
    <w:unhideWhenUsed/>
    <w:rsid w:val="001A596D"/>
    <w:rPr>
      <w:b/>
      <w:bCs/>
    </w:rPr>
  </w:style>
  <w:style w:type="character" w:customStyle="1" w:styleId="KommentarthemaZchn">
    <w:name w:val="Kommentarthema Zchn"/>
    <w:basedOn w:val="KommentartextZchn"/>
    <w:link w:val="Kommentarthema"/>
    <w:uiPriority w:val="99"/>
    <w:semiHidden/>
    <w:rsid w:val="001A596D"/>
    <w:rPr>
      <w:b/>
      <w:bCs/>
      <w:sz w:val="20"/>
      <w:szCs w:val="20"/>
    </w:rPr>
  </w:style>
  <w:style w:type="character" w:styleId="BesuchterHyperlink">
    <w:name w:val="FollowedHyperlink"/>
    <w:basedOn w:val="Absatz-Standardschriftart"/>
    <w:uiPriority w:val="99"/>
    <w:semiHidden/>
    <w:unhideWhenUsed/>
    <w:rsid w:val="00402E93"/>
    <w:rPr>
      <w:color w:val="800080" w:themeColor="followedHyperlink"/>
      <w:u w:val="single"/>
    </w:rPr>
  </w:style>
  <w:style w:type="paragraph" w:styleId="berarbeitung">
    <w:name w:val="Revision"/>
    <w:hidden/>
    <w:uiPriority w:val="99"/>
    <w:semiHidden/>
    <w:rsid w:val="00A31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76">
      <w:bodyDiv w:val="1"/>
      <w:marLeft w:val="0"/>
      <w:marRight w:val="0"/>
      <w:marTop w:val="0"/>
      <w:marBottom w:val="0"/>
      <w:divBdr>
        <w:top w:val="none" w:sz="0" w:space="0" w:color="auto"/>
        <w:left w:val="none" w:sz="0" w:space="0" w:color="auto"/>
        <w:bottom w:val="none" w:sz="0" w:space="0" w:color="auto"/>
        <w:right w:val="none" w:sz="0" w:space="0" w:color="auto"/>
      </w:divBdr>
    </w:div>
    <w:div w:id="401878544">
      <w:bodyDiv w:val="1"/>
      <w:marLeft w:val="0"/>
      <w:marRight w:val="0"/>
      <w:marTop w:val="0"/>
      <w:marBottom w:val="0"/>
      <w:divBdr>
        <w:top w:val="none" w:sz="0" w:space="0" w:color="auto"/>
        <w:left w:val="none" w:sz="0" w:space="0" w:color="auto"/>
        <w:bottom w:val="none" w:sz="0" w:space="0" w:color="auto"/>
        <w:right w:val="none" w:sz="0" w:space="0" w:color="auto"/>
      </w:divBdr>
    </w:div>
    <w:div w:id="17172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itztal@tirolgletscher.com" TargetMode="External"/><Relationship Id="rId3" Type="http://schemas.openxmlformats.org/officeDocument/2006/relationships/settings" Target="settings.xml"/><Relationship Id="rId7" Type="http://schemas.openxmlformats.org/officeDocument/2006/relationships/hyperlink" Target="http://www.pitztaler-gletsch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N.Zacke</cp:lastModifiedBy>
  <cp:revision>6</cp:revision>
  <dcterms:created xsi:type="dcterms:W3CDTF">2021-10-28T07:08:00Z</dcterms:created>
  <dcterms:modified xsi:type="dcterms:W3CDTF">2021-10-29T06:44:00Z</dcterms:modified>
</cp:coreProperties>
</file>