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771D" w14:textId="77777777" w:rsidR="00E1402F" w:rsidRDefault="00E1402F" w:rsidP="00E1402F">
      <w:pPr>
        <w:rPr>
          <w:b/>
          <w:sz w:val="28"/>
        </w:rPr>
      </w:pPr>
    </w:p>
    <w:p w14:paraId="6EA835A7" w14:textId="461F2853" w:rsidR="00573C85" w:rsidRPr="00573C85" w:rsidRDefault="00573C85" w:rsidP="00573C85">
      <w:pPr>
        <w:jc w:val="center"/>
        <w:rPr>
          <w:b/>
        </w:rPr>
      </w:pPr>
      <w:r w:rsidRPr="00573C85">
        <w:rPr>
          <w:b/>
        </w:rPr>
        <w:t>Medieninformation</w:t>
      </w:r>
    </w:p>
    <w:p w14:paraId="14BA6215" w14:textId="5EBBEAA0" w:rsidR="00E63DCD" w:rsidRPr="009831F4" w:rsidRDefault="00E63DCD" w:rsidP="00E63DCD">
      <w:pPr>
        <w:jc w:val="center"/>
        <w:rPr>
          <w:b/>
          <w:sz w:val="28"/>
          <w:szCs w:val="28"/>
        </w:rPr>
      </w:pPr>
      <w:r w:rsidRPr="009831F4">
        <w:rPr>
          <w:b/>
          <w:sz w:val="28"/>
          <w:szCs w:val="28"/>
        </w:rPr>
        <w:t xml:space="preserve">Österreichs höchste Weinverkostung feierte </w:t>
      </w:r>
      <w:r w:rsidR="003F79C1">
        <w:rPr>
          <w:b/>
          <w:sz w:val="28"/>
          <w:szCs w:val="28"/>
        </w:rPr>
        <w:t>Jubiläum</w:t>
      </w:r>
    </w:p>
    <w:p w14:paraId="4D516F48" w14:textId="6B8E788D" w:rsidR="00E63DCD" w:rsidRPr="00E75D7E" w:rsidRDefault="00E63DCD" w:rsidP="003E38E5">
      <w:pPr>
        <w:jc w:val="both"/>
        <w:rPr>
          <w:b/>
          <w:sz w:val="24"/>
          <w:szCs w:val="24"/>
        </w:rPr>
      </w:pPr>
      <w:r w:rsidRPr="00E75D7E">
        <w:rPr>
          <w:b/>
          <w:sz w:val="24"/>
          <w:szCs w:val="24"/>
        </w:rPr>
        <w:t xml:space="preserve">Nicht weniger als 12 österreichische </w:t>
      </w:r>
      <w:r w:rsidR="003E38E5">
        <w:rPr>
          <w:b/>
          <w:sz w:val="24"/>
          <w:szCs w:val="24"/>
        </w:rPr>
        <w:t>Top-</w:t>
      </w:r>
      <w:r w:rsidRPr="00E75D7E">
        <w:rPr>
          <w:b/>
          <w:sz w:val="24"/>
          <w:szCs w:val="24"/>
        </w:rPr>
        <w:t>Winzer</w:t>
      </w:r>
      <w:r>
        <w:rPr>
          <w:b/>
          <w:sz w:val="24"/>
          <w:szCs w:val="24"/>
        </w:rPr>
        <w:t xml:space="preserve"> – darunter auch </w:t>
      </w:r>
      <w:r w:rsidR="003E38E5">
        <w:rPr>
          <w:b/>
          <w:sz w:val="24"/>
          <w:szCs w:val="24"/>
        </w:rPr>
        <w:t>Stargast</w:t>
      </w:r>
      <w:r w:rsidRPr="00E75D7E">
        <w:rPr>
          <w:b/>
          <w:sz w:val="24"/>
          <w:szCs w:val="24"/>
        </w:rPr>
        <w:t xml:space="preserve"> Leo Hillinger</w:t>
      </w:r>
      <w:r>
        <w:rPr>
          <w:b/>
          <w:sz w:val="24"/>
          <w:szCs w:val="24"/>
        </w:rPr>
        <w:t xml:space="preserve"> –</w:t>
      </w:r>
      <w:r w:rsidRPr="00E75D7E">
        <w:rPr>
          <w:b/>
          <w:sz w:val="24"/>
          <w:szCs w:val="24"/>
        </w:rPr>
        <w:t xml:space="preserve"> </w:t>
      </w:r>
      <w:r w:rsidR="003D4A05">
        <w:rPr>
          <w:b/>
          <w:sz w:val="24"/>
          <w:szCs w:val="24"/>
        </w:rPr>
        <w:t>läuteten</w:t>
      </w:r>
      <w:r w:rsidRPr="00E75D7E">
        <w:rPr>
          <w:b/>
          <w:sz w:val="24"/>
          <w:szCs w:val="24"/>
        </w:rPr>
        <w:t xml:space="preserve"> am Freitag,</w:t>
      </w:r>
      <w:r>
        <w:rPr>
          <w:b/>
          <w:sz w:val="24"/>
          <w:szCs w:val="24"/>
        </w:rPr>
        <w:t xml:space="preserve"> den</w:t>
      </w:r>
      <w:r w:rsidRPr="00E75D7E">
        <w:rPr>
          <w:b/>
          <w:sz w:val="24"/>
          <w:szCs w:val="24"/>
        </w:rPr>
        <w:t xml:space="preserve"> 5. April </w:t>
      </w:r>
      <w:r w:rsidR="003D4A05">
        <w:rPr>
          <w:b/>
          <w:sz w:val="24"/>
          <w:szCs w:val="24"/>
        </w:rPr>
        <w:t xml:space="preserve">die </w:t>
      </w:r>
      <w:r w:rsidR="003F79C1">
        <w:rPr>
          <w:b/>
          <w:sz w:val="24"/>
          <w:szCs w:val="24"/>
        </w:rPr>
        <w:t>10. Auflage</w:t>
      </w:r>
      <w:r w:rsidR="003D4A05">
        <w:rPr>
          <w:b/>
          <w:sz w:val="24"/>
          <w:szCs w:val="24"/>
        </w:rPr>
        <w:t xml:space="preserve"> von „Firn, Wein und Genuss“ </w:t>
      </w:r>
      <w:r w:rsidR="0082582D">
        <w:rPr>
          <w:b/>
          <w:sz w:val="24"/>
          <w:szCs w:val="24"/>
        </w:rPr>
        <w:t xml:space="preserve">am Pitztaler Gletscher </w:t>
      </w:r>
      <w:r w:rsidR="003D4A05">
        <w:rPr>
          <w:b/>
          <w:sz w:val="24"/>
          <w:szCs w:val="24"/>
        </w:rPr>
        <w:t>ein</w:t>
      </w:r>
      <w:r w:rsidR="0082582D">
        <w:rPr>
          <w:b/>
          <w:sz w:val="24"/>
          <w:szCs w:val="24"/>
        </w:rPr>
        <w:t>.</w:t>
      </w:r>
    </w:p>
    <w:p w14:paraId="1383988B" w14:textId="1D35522D" w:rsidR="003E38E5" w:rsidRPr="00425E68" w:rsidRDefault="0082582D" w:rsidP="003E3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E38E5">
        <w:rPr>
          <w:sz w:val="24"/>
          <w:szCs w:val="24"/>
        </w:rPr>
        <w:t>dle Tro</w:t>
      </w:r>
      <w:r w:rsidR="00AC0415">
        <w:rPr>
          <w:sz w:val="24"/>
          <w:szCs w:val="24"/>
        </w:rPr>
        <w:t>pfen</w:t>
      </w:r>
      <w:r>
        <w:rPr>
          <w:sz w:val="24"/>
          <w:szCs w:val="24"/>
        </w:rPr>
        <w:t xml:space="preserve">, erlesene </w:t>
      </w:r>
      <w:r w:rsidR="00AC0415">
        <w:rPr>
          <w:sz w:val="24"/>
          <w:szCs w:val="24"/>
        </w:rPr>
        <w:t>Schokoladen</w:t>
      </w:r>
      <w:r>
        <w:rPr>
          <w:sz w:val="24"/>
          <w:szCs w:val="24"/>
        </w:rPr>
        <w:t xml:space="preserve"> und ein exquisites Gourmet-Buffet</w:t>
      </w:r>
      <w:r w:rsidR="00AC0415">
        <w:rPr>
          <w:sz w:val="24"/>
          <w:szCs w:val="24"/>
        </w:rPr>
        <w:t xml:space="preserve">: </w:t>
      </w:r>
      <w:r>
        <w:rPr>
          <w:sz w:val="24"/>
          <w:szCs w:val="24"/>
        </w:rPr>
        <w:t>Die 10-Jahres-Feier des</w:t>
      </w:r>
      <w:r w:rsidR="00AC0415">
        <w:rPr>
          <w:sz w:val="24"/>
          <w:szCs w:val="24"/>
        </w:rPr>
        <w:t xml:space="preserve"> exklusive</w:t>
      </w:r>
      <w:r>
        <w:rPr>
          <w:sz w:val="24"/>
          <w:szCs w:val="24"/>
        </w:rPr>
        <w:t>n</w:t>
      </w:r>
      <w:r w:rsidR="00AC0415">
        <w:rPr>
          <w:sz w:val="24"/>
          <w:szCs w:val="24"/>
        </w:rPr>
        <w:t xml:space="preserve"> Wein-Event</w:t>
      </w:r>
      <w:r>
        <w:rPr>
          <w:sz w:val="24"/>
          <w:szCs w:val="24"/>
        </w:rPr>
        <w:t>s</w:t>
      </w:r>
      <w:r w:rsidR="00AC0415">
        <w:rPr>
          <w:sz w:val="24"/>
          <w:szCs w:val="24"/>
        </w:rPr>
        <w:t xml:space="preserve"> „Firn, Wein und Genuss“ am Pitztaler Gletscher </w:t>
      </w:r>
      <w:r>
        <w:rPr>
          <w:sz w:val="24"/>
          <w:szCs w:val="24"/>
        </w:rPr>
        <w:t xml:space="preserve">stand ganz im </w:t>
      </w:r>
      <w:r w:rsidRPr="00425E68">
        <w:rPr>
          <w:sz w:val="24"/>
          <w:szCs w:val="24"/>
        </w:rPr>
        <w:t>Zeichen kulinarischer Köstlichkeiten</w:t>
      </w:r>
      <w:r w:rsidR="00AC0415" w:rsidRPr="00425E68">
        <w:rPr>
          <w:sz w:val="24"/>
          <w:szCs w:val="24"/>
        </w:rPr>
        <w:t>. Gemäß der Tradition wurde die Eventreihe mit einem besonderen Highlight eröffnet: der höchsten Weinverkostung Österreichs im Café 3.440, dem höchstgelegenen Kaffeehaus der Alpenrepublik.</w:t>
      </w:r>
    </w:p>
    <w:p w14:paraId="2B01938B" w14:textId="77777777" w:rsidR="00670E61" w:rsidRPr="00425E68" w:rsidRDefault="00670E61" w:rsidP="003E38E5">
      <w:pPr>
        <w:spacing w:after="0"/>
        <w:jc w:val="both"/>
        <w:rPr>
          <w:sz w:val="24"/>
          <w:szCs w:val="24"/>
        </w:rPr>
      </w:pPr>
    </w:p>
    <w:p w14:paraId="4FC3F2F5" w14:textId="531D97C7" w:rsidR="003D4A05" w:rsidRPr="00425E68" w:rsidRDefault="00873246" w:rsidP="003E38E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„Wie ein Besuch bei Freunden“</w:t>
      </w:r>
    </w:p>
    <w:p w14:paraId="0EFF0483" w14:textId="77777777" w:rsidR="003D4A05" w:rsidRPr="00425E68" w:rsidRDefault="003D4A05" w:rsidP="003E38E5">
      <w:pPr>
        <w:spacing w:after="0"/>
        <w:jc w:val="both"/>
        <w:rPr>
          <w:sz w:val="24"/>
          <w:szCs w:val="24"/>
        </w:rPr>
      </w:pPr>
    </w:p>
    <w:p w14:paraId="1CE0C3A7" w14:textId="2E0E049E" w:rsidR="00E63DCD" w:rsidRPr="00425E68" w:rsidRDefault="003D4A05" w:rsidP="003E38E5">
      <w:pPr>
        <w:spacing w:after="0"/>
        <w:jc w:val="both"/>
        <w:rPr>
          <w:sz w:val="24"/>
          <w:szCs w:val="24"/>
        </w:rPr>
      </w:pPr>
      <w:r w:rsidRPr="00425E68">
        <w:rPr>
          <w:sz w:val="24"/>
          <w:szCs w:val="24"/>
        </w:rPr>
        <w:t>Zwölf</w:t>
      </w:r>
      <w:r w:rsidR="00670E61" w:rsidRPr="00425E68">
        <w:rPr>
          <w:sz w:val="24"/>
          <w:szCs w:val="24"/>
        </w:rPr>
        <w:t xml:space="preserve"> Top-Winzer aus Niederösterreich, dem Burgenland und der Steiermark </w:t>
      </w:r>
      <w:r w:rsidR="00873246">
        <w:rPr>
          <w:sz w:val="24"/>
          <w:szCs w:val="24"/>
        </w:rPr>
        <w:t>präsentierten</w:t>
      </w:r>
      <w:r w:rsidR="00670E61" w:rsidRPr="00425E68">
        <w:rPr>
          <w:sz w:val="24"/>
          <w:szCs w:val="24"/>
        </w:rPr>
        <w:t xml:space="preserve"> vo</w:t>
      </w:r>
      <w:r w:rsidR="0082582D" w:rsidRPr="00425E68">
        <w:rPr>
          <w:sz w:val="24"/>
          <w:szCs w:val="24"/>
        </w:rPr>
        <w:t>r</w:t>
      </w:r>
      <w:r w:rsidR="00670E61" w:rsidRPr="00425E68">
        <w:rPr>
          <w:sz w:val="24"/>
          <w:szCs w:val="24"/>
        </w:rPr>
        <w:t xml:space="preserve"> </w:t>
      </w:r>
      <w:r w:rsidR="0082582D" w:rsidRPr="00425E68">
        <w:rPr>
          <w:sz w:val="24"/>
          <w:szCs w:val="24"/>
        </w:rPr>
        <w:t>der eindrucksvollen Bergkulisse</w:t>
      </w:r>
      <w:r w:rsidR="00670E61" w:rsidRPr="00425E68">
        <w:rPr>
          <w:sz w:val="24"/>
          <w:szCs w:val="24"/>
        </w:rPr>
        <w:t xml:space="preserve"> ihre edelsten Tropfen</w:t>
      </w:r>
      <w:r w:rsidR="0082582D" w:rsidRPr="00425E68">
        <w:rPr>
          <w:sz w:val="24"/>
          <w:szCs w:val="24"/>
        </w:rPr>
        <w:t xml:space="preserve">. </w:t>
      </w:r>
      <w:r w:rsidR="00F90C24">
        <w:rPr>
          <w:sz w:val="24"/>
          <w:szCs w:val="24"/>
        </w:rPr>
        <w:t>Viele</w:t>
      </w:r>
      <w:r w:rsidRPr="00425E68">
        <w:rPr>
          <w:sz w:val="24"/>
          <w:szCs w:val="24"/>
        </w:rPr>
        <w:t xml:space="preserve"> von ihnen sind bereits seit der ersten Stunde mit dabei</w:t>
      </w:r>
      <w:r w:rsidR="00873246">
        <w:rPr>
          <w:sz w:val="24"/>
          <w:szCs w:val="24"/>
        </w:rPr>
        <w:t xml:space="preserve"> – so auch Weinbauer Josef </w:t>
      </w:r>
      <w:proofErr w:type="spellStart"/>
      <w:r w:rsidR="00873246">
        <w:rPr>
          <w:sz w:val="24"/>
          <w:szCs w:val="24"/>
        </w:rPr>
        <w:t>Wurzinger</w:t>
      </w:r>
      <w:proofErr w:type="spellEnd"/>
      <w:r w:rsidR="00873246">
        <w:rPr>
          <w:sz w:val="24"/>
          <w:szCs w:val="24"/>
        </w:rPr>
        <w:t>:</w:t>
      </w:r>
      <w:r w:rsidR="001A4020" w:rsidRPr="00425E68">
        <w:rPr>
          <w:sz w:val="24"/>
          <w:szCs w:val="24"/>
        </w:rPr>
        <w:t xml:space="preserve"> </w:t>
      </w:r>
      <w:r w:rsidR="007003D2">
        <w:rPr>
          <w:sz w:val="24"/>
          <w:szCs w:val="24"/>
        </w:rPr>
        <w:t>„Ich komme jetzt schon seit zehn Jahren hierher</w:t>
      </w:r>
      <w:r w:rsidR="00D14648">
        <w:rPr>
          <w:sz w:val="24"/>
          <w:szCs w:val="24"/>
        </w:rPr>
        <w:t>. F</w:t>
      </w:r>
      <w:r w:rsidR="007003D2">
        <w:rPr>
          <w:sz w:val="24"/>
          <w:szCs w:val="24"/>
        </w:rPr>
        <w:t xml:space="preserve">ür mich ist </w:t>
      </w:r>
      <w:r w:rsidR="00D14648">
        <w:rPr>
          <w:sz w:val="24"/>
          <w:szCs w:val="24"/>
        </w:rPr>
        <w:t>das</w:t>
      </w:r>
      <w:r w:rsidR="007003D2">
        <w:rPr>
          <w:sz w:val="24"/>
          <w:szCs w:val="24"/>
        </w:rPr>
        <w:t xml:space="preserve"> wie ein Besuch bei Freunden“, </w:t>
      </w:r>
      <w:r w:rsidR="00D14648">
        <w:rPr>
          <w:sz w:val="24"/>
          <w:szCs w:val="24"/>
        </w:rPr>
        <w:t>erzählt</w:t>
      </w:r>
      <w:r w:rsidR="007003D2">
        <w:rPr>
          <w:sz w:val="24"/>
          <w:szCs w:val="24"/>
        </w:rPr>
        <w:t xml:space="preserve"> </w:t>
      </w:r>
      <w:r w:rsidR="00873246">
        <w:rPr>
          <w:sz w:val="24"/>
          <w:szCs w:val="24"/>
        </w:rPr>
        <w:t>der Burgenländer</w:t>
      </w:r>
      <w:r w:rsidR="007003D2">
        <w:rPr>
          <w:sz w:val="24"/>
          <w:szCs w:val="24"/>
        </w:rPr>
        <w:t xml:space="preserve">. </w:t>
      </w:r>
      <w:r w:rsidR="00AC0415" w:rsidRPr="00425E68">
        <w:rPr>
          <w:sz w:val="24"/>
          <w:szCs w:val="24"/>
        </w:rPr>
        <w:t xml:space="preserve">Auch </w:t>
      </w:r>
      <w:r w:rsidR="0082582D" w:rsidRPr="00425E68">
        <w:rPr>
          <w:sz w:val="24"/>
          <w:szCs w:val="24"/>
        </w:rPr>
        <w:t>Promi</w:t>
      </w:r>
      <w:r w:rsidR="00AC0415" w:rsidRPr="00425E68">
        <w:rPr>
          <w:sz w:val="24"/>
          <w:szCs w:val="24"/>
        </w:rPr>
        <w:t>-Winzer</w:t>
      </w:r>
      <w:r w:rsidR="00E63DCD" w:rsidRPr="00425E68">
        <w:rPr>
          <w:sz w:val="24"/>
          <w:szCs w:val="24"/>
        </w:rPr>
        <w:t xml:space="preserve"> Leo Hillinger</w:t>
      </w:r>
      <w:r w:rsidR="00670E61" w:rsidRPr="00425E68">
        <w:rPr>
          <w:sz w:val="24"/>
          <w:szCs w:val="24"/>
        </w:rPr>
        <w:t xml:space="preserve"> ließ sich </w:t>
      </w:r>
      <w:r w:rsidR="001A4020" w:rsidRPr="00425E68">
        <w:rPr>
          <w:sz w:val="24"/>
          <w:szCs w:val="24"/>
        </w:rPr>
        <w:t>das exklusive</w:t>
      </w:r>
      <w:r w:rsidR="00670E61" w:rsidRPr="00425E68">
        <w:rPr>
          <w:sz w:val="24"/>
          <w:szCs w:val="24"/>
        </w:rPr>
        <w:t xml:space="preserve"> Event nicht entgehen</w:t>
      </w:r>
      <w:r w:rsidR="00D14648">
        <w:rPr>
          <w:sz w:val="24"/>
          <w:szCs w:val="24"/>
        </w:rPr>
        <w:t xml:space="preserve"> – und hatte nicht nur Weine </w:t>
      </w:r>
      <w:r w:rsidR="00873246">
        <w:rPr>
          <w:sz w:val="24"/>
          <w:szCs w:val="24"/>
        </w:rPr>
        <w:t xml:space="preserve">mit </w:t>
      </w:r>
      <w:r w:rsidR="00D14648">
        <w:rPr>
          <w:sz w:val="24"/>
          <w:szCs w:val="24"/>
        </w:rPr>
        <w:t>im Gepäck, sondern auch sein autobiographisches Werk „Konsequenz, Konsequenz, Konsequenz!“.</w:t>
      </w:r>
    </w:p>
    <w:p w14:paraId="6E5D98D2" w14:textId="77777777" w:rsidR="0082582D" w:rsidRPr="00425E68" w:rsidRDefault="0082582D" w:rsidP="0082582D">
      <w:pPr>
        <w:spacing w:after="0"/>
        <w:jc w:val="both"/>
        <w:rPr>
          <w:sz w:val="24"/>
          <w:szCs w:val="24"/>
        </w:rPr>
      </w:pPr>
    </w:p>
    <w:p w14:paraId="74677241" w14:textId="20D9C9D0" w:rsidR="00670E61" w:rsidRPr="00425E68" w:rsidRDefault="00670E61" w:rsidP="0082582D">
      <w:pPr>
        <w:spacing w:after="0"/>
        <w:jc w:val="both"/>
        <w:rPr>
          <w:sz w:val="24"/>
          <w:szCs w:val="24"/>
        </w:rPr>
      </w:pPr>
      <w:r w:rsidRPr="00425E68">
        <w:rPr>
          <w:sz w:val="24"/>
          <w:szCs w:val="24"/>
        </w:rPr>
        <w:t>„</w:t>
      </w:r>
      <w:r w:rsidR="00873246">
        <w:rPr>
          <w:sz w:val="24"/>
          <w:szCs w:val="24"/>
        </w:rPr>
        <w:t>Zehn</w:t>
      </w:r>
      <w:r w:rsidR="007003D2">
        <w:rPr>
          <w:sz w:val="24"/>
          <w:szCs w:val="24"/>
        </w:rPr>
        <w:t xml:space="preserve"> Jahre</w:t>
      </w:r>
      <w:r w:rsidR="00873246">
        <w:rPr>
          <w:sz w:val="24"/>
          <w:szCs w:val="24"/>
        </w:rPr>
        <w:t xml:space="preserve"> – das</w:t>
      </w:r>
      <w:r w:rsidR="007003D2">
        <w:rPr>
          <w:sz w:val="24"/>
          <w:szCs w:val="24"/>
        </w:rPr>
        <w:t xml:space="preserve"> </w:t>
      </w:r>
      <w:r w:rsidR="00873246">
        <w:rPr>
          <w:sz w:val="24"/>
          <w:szCs w:val="24"/>
        </w:rPr>
        <w:t>ist</w:t>
      </w:r>
      <w:r w:rsidR="007003D2">
        <w:rPr>
          <w:sz w:val="24"/>
          <w:szCs w:val="24"/>
        </w:rPr>
        <w:t xml:space="preserve"> </w:t>
      </w:r>
      <w:r w:rsidR="00873246">
        <w:rPr>
          <w:sz w:val="24"/>
          <w:szCs w:val="24"/>
        </w:rPr>
        <w:t>schon</w:t>
      </w:r>
      <w:r w:rsidR="007003D2">
        <w:rPr>
          <w:sz w:val="24"/>
          <w:szCs w:val="24"/>
        </w:rPr>
        <w:t xml:space="preserve"> eine besondere Zahl für uns. Wir haben klein angefangen und die Veranstaltung behutsam weiterentwickelt</w:t>
      </w:r>
      <w:r w:rsidRPr="00425E68">
        <w:rPr>
          <w:sz w:val="24"/>
          <w:szCs w:val="24"/>
        </w:rPr>
        <w:t xml:space="preserve">“, </w:t>
      </w:r>
      <w:r w:rsidR="00873246">
        <w:rPr>
          <w:sz w:val="24"/>
          <w:szCs w:val="24"/>
        </w:rPr>
        <w:t>konstatiert</w:t>
      </w:r>
      <w:r w:rsidRPr="00425E68">
        <w:rPr>
          <w:sz w:val="24"/>
          <w:szCs w:val="24"/>
        </w:rPr>
        <w:t xml:space="preserve"> </w:t>
      </w:r>
      <w:r w:rsidR="007003D2" w:rsidRPr="007003D2">
        <w:rPr>
          <w:sz w:val="24"/>
          <w:szCs w:val="24"/>
        </w:rPr>
        <w:t>Bernhard Füruter, Marketingleiter der Pitztaler Gletscherbahn.</w:t>
      </w:r>
      <w:r w:rsidRPr="00425E68">
        <w:rPr>
          <w:sz w:val="24"/>
          <w:szCs w:val="24"/>
        </w:rPr>
        <w:t xml:space="preserve"> „</w:t>
      </w:r>
      <w:r w:rsidR="007003D2">
        <w:rPr>
          <w:sz w:val="24"/>
          <w:szCs w:val="24"/>
        </w:rPr>
        <w:t xml:space="preserve">Wir sind stolz, dass wir heute auch viele internationale Gäste begrüßen dürfen. </w:t>
      </w:r>
      <w:r w:rsidRPr="00425E68">
        <w:rPr>
          <w:sz w:val="24"/>
          <w:szCs w:val="24"/>
        </w:rPr>
        <w:t xml:space="preserve">Das Café 3.440 verleiht </w:t>
      </w:r>
      <w:r w:rsidR="003D4A05" w:rsidRPr="00425E68">
        <w:rPr>
          <w:sz w:val="24"/>
          <w:szCs w:val="24"/>
        </w:rPr>
        <w:t>dem Event</w:t>
      </w:r>
      <w:r w:rsidR="007003D2">
        <w:rPr>
          <w:sz w:val="24"/>
          <w:szCs w:val="24"/>
        </w:rPr>
        <w:t xml:space="preserve"> </w:t>
      </w:r>
      <w:r w:rsidR="003D4A05" w:rsidRPr="00425E68">
        <w:rPr>
          <w:sz w:val="24"/>
          <w:szCs w:val="24"/>
        </w:rPr>
        <w:t>ein einzigartiges Ambiente</w:t>
      </w:r>
      <w:r w:rsidR="001A4020" w:rsidRPr="00425E68">
        <w:rPr>
          <w:sz w:val="24"/>
          <w:szCs w:val="24"/>
        </w:rPr>
        <w:t xml:space="preserve">, </w:t>
      </w:r>
      <w:r w:rsidR="003D4A05" w:rsidRPr="00425E68">
        <w:rPr>
          <w:sz w:val="24"/>
          <w:szCs w:val="24"/>
        </w:rPr>
        <w:t>das</w:t>
      </w:r>
      <w:r w:rsidR="001A4020" w:rsidRPr="00425E68">
        <w:rPr>
          <w:sz w:val="24"/>
          <w:szCs w:val="24"/>
        </w:rPr>
        <w:t xml:space="preserve"> es in dieser Form in Österreich nirgendwo sonst gibt.“ </w:t>
      </w:r>
      <w:r w:rsidR="00F221D9">
        <w:rPr>
          <w:sz w:val="24"/>
          <w:szCs w:val="24"/>
        </w:rPr>
        <w:t>Am Freitagabend</w:t>
      </w:r>
      <w:r w:rsidR="001A4020" w:rsidRPr="00425E68">
        <w:rPr>
          <w:sz w:val="24"/>
          <w:szCs w:val="24"/>
        </w:rPr>
        <w:t xml:space="preserve"> geht es in der „Gletschermühle“ an der Talstation weiter mit der „Firn &amp; Wein Big Bottle Party“.</w:t>
      </w:r>
    </w:p>
    <w:p w14:paraId="75BE98C9" w14:textId="77777777" w:rsidR="00E63DCD" w:rsidRPr="00425E68" w:rsidRDefault="00E63DCD" w:rsidP="003E38E5">
      <w:pPr>
        <w:spacing w:after="0"/>
        <w:jc w:val="both"/>
        <w:rPr>
          <w:sz w:val="24"/>
          <w:szCs w:val="24"/>
        </w:rPr>
      </w:pPr>
    </w:p>
    <w:p w14:paraId="2BF83CEC" w14:textId="54981624" w:rsidR="00E63DCD" w:rsidRPr="00425E68" w:rsidRDefault="00E63DCD" w:rsidP="003E38E5">
      <w:pPr>
        <w:spacing w:after="0"/>
        <w:jc w:val="both"/>
        <w:rPr>
          <w:b/>
          <w:sz w:val="24"/>
          <w:szCs w:val="24"/>
        </w:rPr>
      </w:pPr>
      <w:r w:rsidRPr="00425E68">
        <w:rPr>
          <w:b/>
          <w:sz w:val="24"/>
          <w:szCs w:val="24"/>
        </w:rPr>
        <w:t xml:space="preserve">Gourmetnacht als </w:t>
      </w:r>
      <w:r w:rsidR="003D4A05" w:rsidRPr="00425E68">
        <w:rPr>
          <w:b/>
          <w:sz w:val="24"/>
          <w:szCs w:val="24"/>
        </w:rPr>
        <w:t>krönender Abschluss</w:t>
      </w:r>
    </w:p>
    <w:p w14:paraId="6D4604C5" w14:textId="77777777" w:rsidR="00E63DCD" w:rsidRPr="00425E68" w:rsidRDefault="00E63DCD" w:rsidP="003E38E5">
      <w:pPr>
        <w:spacing w:after="0"/>
        <w:jc w:val="both"/>
        <w:rPr>
          <w:sz w:val="24"/>
          <w:szCs w:val="24"/>
        </w:rPr>
      </w:pPr>
    </w:p>
    <w:p w14:paraId="364428B7" w14:textId="1720C846" w:rsidR="00E63DCD" w:rsidRPr="00E63DCD" w:rsidRDefault="00873246" w:rsidP="003E38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Ein weiterer Höhepunkt</w:t>
      </w:r>
      <w:r w:rsidR="001A4020" w:rsidRPr="00425E68">
        <w:rPr>
          <w:sz w:val="24"/>
          <w:szCs w:val="24"/>
        </w:rPr>
        <w:t xml:space="preserve"> steht am</w:t>
      </w:r>
      <w:r w:rsidR="00E63DCD" w:rsidRPr="00425E68">
        <w:rPr>
          <w:sz w:val="24"/>
          <w:szCs w:val="24"/>
        </w:rPr>
        <w:t xml:space="preserve"> 6. April auf der Sunna Alm am </w:t>
      </w:r>
      <w:proofErr w:type="spellStart"/>
      <w:r w:rsidR="00E63DCD" w:rsidRPr="00425E68">
        <w:rPr>
          <w:sz w:val="24"/>
          <w:szCs w:val="24"/>
        </w:rPr>
        <w:t>Rifflsee</w:t>
      </w:r>
      <w:proofErr w:type="spellEnd"/>
      <w:r>
        <w:rPr>
          <w:sz w:val="24"/>
          <w:szCs w:val="24"/>
        </w:rPr>
        <w:t xml:space="preserve"> an</w:t>
      </w:r>
      <w:r w:rsidR="00E63DCD" w:rsidRPr="00425E68">
        <w:rPr>
          <w:sz w:val="24"/>
          <w:szCs w:val="24"/>
        </w:rPr>
        <w:t>:</w:t>
      </w:r>
      <w:r w:rsidR="00E63DCD" w:rsidRPr="00425E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Bei der</w:t>
      </w:r>
      <w:r w:rsidR="00E63DCD" w:rsidRPr="00425E68">
        <w:rPr>
          <w:rFonts w:cstheme="minorHAnsi"/>
          <w:sz w:val="24"/>
          <w:szCs w:val="24"/>
        </w:rPr>
        <w:t xml:space="preserve"> „Pitztaler Wein- und Gourmetnacht“ </w:t>
      </w:r>
      <w:r>
        <w:rPr>
          <w:rFonts w:cstheme="minorHAnsi"/>
          <w:sz w:val="24"/>
          <w:szCs w:val="24"/>
        </w:rPr>
        <w:t xml:space="preserve">findet die Jubiläumsfeier mit </w:t>
      </w:r>
      <w:r w:rsidR="00E63DCD" w:rsidRPr="00425E68">
        <w:rPr>
          <w:rFonts w:cstheme="minorHAnsi"/>
          <w:sz w:val="24"/>
          <w:szCs w:val="24"/>
        </w:rPr>
        <w:t>einem Flying Buffet von Pitztaler</w:t>
      </w:r>
      <w:r w:rsidR="00E63DCD" w:rsidRPr="00314D4D">
        <w:rPr>
          <w:rFonts w:cstheme="minorHAnsi"/>
          <w:sz w:val="24"/>
          <w:szCs w:val="24"/>
        </w:rPr>
        <w:t xml:space="preserve"> Spitzenköchen</w:t>
      </w:r>
      <w:r w:rsidR="001A4020">
        <w:rPr>
          <w:rFonts w:cstheme="minorHAnsi"/>
          <w:sz w:val="24"/>
          <w:szCs w:val="24"/>
        </w:rPr>
        <w:t xml:space="preserve">, </w:t>
      </w:r>
      <w:r w:rsidR="0082582D">
        <w:rPr>
          <w:rFonts w:cstheme="minorHAnsi"/>
          <w:sz w:val="24"/>
          <w:szCs w:val="24"/>
        </w:rPr>
        <w:t>einer Gin</w:t>
      </w:r>
      <w:r w:rsidR="00162696">
        <w:rPr>
          <w:rFonts w:cstheme="minorHAnsi"/>
          <w:sz w:val="24"/>
          <w:szCs w:val="24"/>
        </w:rPr>
        <w:t>-</w:t>
      </w:r>
      <w:bookmarkStart w:id="0" w:name="_GoBack"/>
      <w:bookmarkEnd w:id="0"/>
      <w:r w:rsidR="0082582D">
        <w:rPr>
          <w:rFonts w:cstheme="minorHAnsi"/>
          <w:sz w:val="24"/>
          <w:szCs w:val="24"/>
        </w:rPr>
        <w:t xml:space="preserve">Verkostung </w:t>
      </w:r>
      <w:r w:rsidR="001A4020">
        <w:rPr>
          <w:rFonts w:cstheme="minorHAnsi"/>
          <w:sz w:val="24"/>
          <w:szCs w:val="24"/>
        </w:rPr>
        <w:t>und einer</w:t>
      </w:r>
      <w:r w:rsidR="0082582D">
        <w:rPr>
          <w:rFonts w:cstheme="minorHAnsi"/>
          <w:sz w:val="24"/>
          <w:szCs w:val="24"/>
        </w:rPr>
        <w:t xml:space="preserve"> </w:t>
      </w:r>
      <w:r w:rsidR="001A4020">
        <w:rPr>
          <w:rFonts w:cstheme="minorHAnsi"/>
          <w:sz w:val="24"/>
          <w:szCs w:val="24"/>
        </w:rPr>
        <w:t>feurigen Show von „</w:t>
      </w:r>
      <w:proofErr w:type="spellStart"/>
      <w:r w:rsidR="001A4020">
        <w:rPr>
          <w:rFonts w:cstheme="minorHAnsi"/>
          <w:sz w:val="24"/>
          <w:szCs w:val="24"/>
        </w:rPr>
        <w:t>Pyroterra</w:t>
      </w:r>
      <w:proofErr w:type="spellEnd"/>
      <w:r w:rsidR="001A4020">
        <w:rPr>
          <w:rFonts w:cstheme="minorHAnsi"/>
          <w:sz w:val="24"/>
          <w:szCs w:val="24"/>
        </w:rPr>
        <w:t xml:space="preserve">“ aus Prag </w:t>
      </w:r>
      <w:r w:rsidR="003D4A05">
        <w:rPr>
          <w:rFonts w:cstheme="minorHAnsi"/>
          <w:sz w:val="24"/>
          <w:szCs w:val="24"/>
        </w:rPr>
        <w:t>ihren krönenden Abschluss.</w:t>
      </w:r>
    </w:p>
    <w:p w14:paraId="20A16D2C" w14:textId="633447EF" w:rsidR="00FA4853" w:rsidRPr="00E1402F" w:rsidRDefault="00492E79" w:rsidP="00492E79">
      <w:pPr>
        <w:rPr>
          <w:bCs/>
          <w:lang w:val="de-DE"/>
        </w:rPr>
      </w:pPr>
      <w:r>
        <w:rPr>
          <w:b/>
        </w:rPr>
        <w:br/>
      </w:r>
      <w:r w:rsidR="002E3607" w:rsidRPr="002E3607">
        <w:rPr>
          <w:b/>
        </w:rPr>
        <w:t>Weitere Informationen unter:</w:t>
      </w:r>
      <w:r w:rsidR="002E3607">
        <w:rPr>
          <w:bCs/>
          <w:lang w:val="de-DE"/>
        </w:rPr>
        <w:br/>
      </w:r>
      <w:hyperlink r:id="rId7" w:history="1">
        <w:r w:rsidR="00E1402F" w:rsidRPr="00B502E4">
          <w:rPr>
            <w:rFonts w:ascii="Calibri" w:eastAsia="Calibri" w:hAnsi="Calibri" w:cs="Times New Roman"/>
            <w:b/>
            <w:color w:val="0000FF"/>
            <w:u w:val="single"/>
          </w:rPr>
          <w:t>www.pitztaler-gletscher.at</w:t>
        </w:r>
      </w:hyperlink>
    </w:p>
    <w:sectPr w:rsidR="00FA4853" w:rsidRPr="00E1402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186A" w14:textId="77777777" w:rsidR="00A22891" w:rsidRDefault="00A22891" w:rsidP="00B80504">
      <w:pPr>
        <w:spacing w:after="0" w:line="240" w:lineRule="auto"/>
      </w:pPr>
      <w:r>
        <w:separator/>
      </w:r>
    </w:p>
  </w:endnote>
  <w:endnote w:type="continuationSeparator" w:id="0">
    <w:p w14:paraId="69AE45AE" w14:textId="77777777" w:rsidR="00A22891" w:rsidRDefault="00A22891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E405" w14:textId="77777777" w:rsidR="00A22891" w:rsidRDefault="00A22891" w:rsidP="00B80504">
      <w:pPr>
        <w:spacing w:after="0" w:line="240" w:lineRule="auto"/>
      </w:pPr>
      <w:r>
        <w:separator/>
      </w:r>
    </w:p>
  </w:footnote>
  <w:footnote w:type="continuationSeparator" w:id="0">
    <w:p w14:paraId="01B2BA0A" w14:textId="77777777" w:rsidR="00A22891" w:rsidRDefault="00A22891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803E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247419E" wp14:editId="52AD0883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555"/>
    <w:multiLevelType w:val="hybridMultilevel"/>
    <w:tmpl w:val="0D1E7904"/>
    <w:lvl w:ilvl="0" w:tplc="CEB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13D"/>
    <w:multiLevelType w:val="hybridMultilevel"/>
    <w:tmpl w:val="49BACD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00AA"/>
    <w:multiLevelType w:val="hybridMultilevel"/>
    <w:tmpl w:val="6ED09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94871"/>
    <w:multiLevelType w:val="multilevel"/>
    <w:tmpl w:val="C21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162D8"/>
    <w:multiLevelType w:val="hybridMultilevel"/>
    <w:tmpl w:val="9C7264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04"/>
    <w:rsid w:val="000148DA"/>
    <w:rsid w:val="00014B36"/>
    <w:rsid w:val="00015316"/>
    <w:rsid w:val="00015B1D"/>
    <w:rsid w:val="000328BC"/>
    <w:rsid w:val="000516BB"/>
    <w:rsid w:val="00073A6B"/>
    <w:rsid w:val="00085622"/>
    <w:rsid w:val="00094441"/>
    <w:rsid w:val="000B0C9C"/>
    <w:rsid w:val="000C0055"/>
    <w:rsid w:val="000C27BC"/>
    <w:rsid w:val="000C6811"/>
    <w:rsid w:val="000E573D"/>
    <w:rsid w:val="000F1271"/>
    <w:rsid w:val="001004A4"/>
    <w:rsid w:val="00125455"/>
    <w:rsid w:val="00136A3F"/>
    <w:rsid w:val="001422D4"/>
    <w:rsid w:val="001525C8"/>
    <w:rsid w:val="001619AD"/>
    <w:rsid w:val="00162696"/>
    <w:rsid w:val="0017221F"/>
    <w:rsid w:val="00175D81"/>
    <w:rsid w:val="0018093C"/>
    <w:rsid w:val="00184BDF"/>
    <w:rsid w:val="001901AA"/>
    <w:rsid w:val="001A0129"/>
    <w:rsid w:val="001A4020"/>
    <w:rsid w:val="001B1EFA"/>
    <w:rsid w:val="001B2ECE"/>
    <w:rsid w:val="001B47AF"/>
    <w:rsid w:val="001C0255"/>
    <w:rsid w:val="001D0C28"/>
    <w:rsid w:val="001D0DE4"/>
    <w:rsid w:val="001D5B91"/>
    <w:rsid w:val="001E794F"/>
    <w:rsid w:val="001F726F"/>
    <w:rsid w:val="0020403C"/>
    <w:rsid w:val="0021301E"/>
    <w:rsid w:val="0021336F"/>
    <w:rsid w:val="00250942"/>
    <w:rsid w:val="00272E30"/>
    <w:rsid w:val="00275E36"/>
    <w:rsid w:val="002765F4"/>
    <w:rsid w:val="002807CD"/>
    <w:rsid w:val="002845B6"/>
    <w:rsid w:val="00291683"/>
    <w:rsid w:val="002A3CDB"/>
    <w:rsid w:val="002B7035"/>
    <w:rsid w:val="002C7C63"/>
    <w:rsid w:val="002E3607"/>
    <w:rsid w:val="002F451C"/>
    <w:rsid w:val="00301A6B"/>
    <w:rsid w:val="00310A56"/>
    <w:rsid w:val="003173F7"/>
    <w:rsid w:val="00341332"/>
    <w:rsid w:val="00347AAA"/>
    <w:rsid w:val="00360447"/>
    <w:rsid w:val="00371568"/>
    <w:rsid w:val="0037250A"/>
    <w:rsid w:val="00383127"/>
    <w:rsid w:val="003B6617"/>
    <w:rsid w:val="003D4A05"/>
    <w:rsid w:val="003E30B8"/>
    <w:rsid w:val="003E38E5"/>
    <w:rsid w:val="003F79C1"/>
    <w:rsid w:val="00407C6C"/>
    <w:rsid w:val="00415587"/>
    <w:rsid w:val="00425E68"/>
    <w:rsid w:val="00426C36"/>
    <w:rsid w:val="004304E9"/>
    <w:rsid w:val="00451EBF"/>
    <w:rsid w:val="004612BB"/>
    <w:rsid w:val="00465625"/>
    <w:rsid w:val="00492E79"/>
    <w:rsid w:val="004A1B86"/>
    <w:rsid w:val="004A1F9A"/>
    <w:rsid w:val="004A2DBF"/>
    <w:rsid w:val="004B3E28"/>
    <w:rsid w:val="004C6851"/>
    <w:rsid w:val="004D355E"/>
    <w:rsid w:val="004F169E"/>
    <w:rsid w:val="004F4E9D"/>
    <w:rsid w:val="00521CA3"/>
    <w:rsid w:val="00526C92"/>
    <w:rsid w:val="0055212C"/>
    <w:rsid w:val="00573C85"/>
    <w:rsid w:val="00586127"/>
    <w:rsid w:val="00587E24"/>
    <w:rsid w:val="00595A35"/>
    <w:rsid w:val="005A1604"/>
    <w:rsid w:val="005C6087"/>
    <w:rsid w:val="005D1E90"/>
    <w:rsid w:val="005F1407"/>
    <w:rsid w:val="006025EB"/>
    <w:rsid w:val="00646F87"/>
    <w:rsid w:val="00667AD7"/>
    <w:rsid w:val="00670E61"/>
    <w:rsid w:val="006A6721"/>
    <w:rsid w:val="006C4FC5"/>
    <w:rsid w:val="006F690A"/>
    <w:rsid w:val="007003D2"/>
    <w:rsid w:val="007327F5"/>
    <w:rsid w:val="007509CF"/>
    <w:rsid w:val="00786376"/>
    <w:rsid w:val="007B4772"/>
    <w:rsid w:val="007B66B6"/>
    <w:rsid w:val="007C4030"/>
    <w:rsid w:val="007C5C97"/>
    <w:rsid w:val="007E1662"/>
    <w:rsid w:val="00805B3B"/>
    <w:rsid w:val="00823A43"/>
    <w:rsid w:val="0082582D"/>
    <w:rsid w:val="00831CD1"/>
    <w:rsid w:val="00843C98"/>
    <w:rsid w:val="00862499"/>
    <w:rsid w:val="008665B0"/>
    <w:rsid w:val="00873246"/>
    <w:rsid w:val="0087394E"/>
    <w:rsid w:val="008A0F35"/>
    <w:rsid w:val="008A1697"/>
    <w:rsid w:val="008A63C9"/>
    <w:rsid w:val="008B53C4"/>
    <w:rsid w:val="008D2BB2"/>
    <w:rsid w:val="008D77A9"/>
    <w:rsid w:val="008E14C4"/>
    <w:rsid w:val="00940053"/>
    <w:rsid w:val="009619AA"/>
    <w:rsid w:val="00971615"/>
    <w:rsid w:val="0097763F"/>
    <w:rsid w:val="00987671"/>
    <w:rsid w:val="00990FA9"/>
    <w:rsid w:val="009A0A0E"/>
    <w:rsid w:val="009B25A6"/>
    <w:rsid w:val="009B380A"/>
    <w:rsid w:val="009C31C4"/>
    <w:rsid w:val="00A14382"/>
    <w:rsid w:val="00A17E4B"/>
    <w:rsid w:val="00A22891"/>
    <w:rsid w:val="00A31F22"/>
    <w:rsid w:val="00A44348"/>
    <w:rsid w:val="00AC0415"/>
    <w:rsid w:val="00AC4AD4"/>
    <w:rsid w:val="00AC6444"/>
    <w:rsid w:val="00AD15B6"/>
    <w:rsid w:val="00AD45A1"/>
    <w:rsid w:val="00AD744A"/>
    <w:rsid w:val="00AE26ED"/>
    <w:rsid w:val="00AF2273"/>
    <w:rsid w:val="00AF2E65"/>
    <w:rsid w:val="00B031C9"/>
    <w:rsid w:val="00B13863"/>
    <w:rsid w:val="00B306C9"/>
    <w:rsid w:val="00B55CB0"/>
    <w:rsid w:val="00B75831"/>
    <w:rsid w:val="00B80504"/>
    <w:rsid w:val="00B930AB"/>
    <w:rsid w:val="00BA6D6B"/>
    <w:rsid w:val="00BD12C6"/>
    <w:rsid w:val="00BD243D"/>
    <w:rsid w:val="00BE1826"/>
    <w:rsid w:val="00BE7A41"/>
    <w:rsid w:val="00BF1F17"/>
    <w:rsid w:val="00BF2075"/>
    <w:rsid w:val="00C14C9D"/>
    <w:rsid w:val="00C162E4"/>
    <w:rsid w:val="00C361C6"/>
    <w:rsid w:val="00C37306"/>
    <w:rsid w:val="00C63CC0"/>
    <w:rsid w:val="00C6541D"/>
    <w:rsid w:val="00C73BA9"/>
    <w:rsid w:val="00C73DC8"/>
    <w:rsid w:val="00C77A82"/>
    <w:rsid w:val="00CC2845"/>
    <w:rsid w:val="00CE3D27"/>
    <w:rsid w:val="00CE7179"/>
    <w:rsid w:val="00CF1A40"/>
    <w:rsid w:val="00D02EB3"/>
    <w:rsid w:val="00D14648"/>
    <w:rsid w:val="00D170E4"/>
    <w:rsid w:val="00D25A96"/>
    <w:rsid w:val="00D32EDB"/>
    <w:rsid w:val="00D43A11"/>
    <w:rsid w:val="00D45C0C"/>
    <w:rsid w:val="00D61C06"/>
    <w:rsid w:val="00D702C8"/>
    <w:rsid w:val="00D833FA"/>
    <w:rsid w:val="00D83C27"/>
    <w:rsid w:val="00D912EC"/>
    <w:rsid w:val="00D978DB"/>
    <w:rsid w:val="00DA033E"/>
    <w:rsid w:val="00DA4C8B"/>
    <w:rsid w:val="00DA789C"/>
    <w:rsid w:val="00DB120F"/>
    <w:rsid w:val="00DE12C6"/>
    <w:rsid w:val="00DF0009"/>
    <w:rsid w:val="00DF47A5"/>
    <w:rsid w:val="00E00018"/>
    <w:rsid w:val="00E1402F"/>
    <w:rsid w:val="00E24366"/>
    <w:rsid w:val="00E27F17"/>
    <w:rsid w:val="00E50A96"/>
    <w:rsid w:val="00E63DCD"/>
    <w:rsid w:val="00E703D7"/>
    <w:rsid w:val="00E74928"/>
    <w:rsid w:val="00E819D3"/>
    <w:rsid w:val="00E8783E"/>
    <w:rsid w:val="00E97F7A"/>
    <w:rsid w:val="00EA3F81"/>
    <w:rsid w:val="00EC4A74"/>
    <w:rsid w:val="00EE57D6"/>
    <w:rsid w:val="00EF3E90"/>
    <w:rsid w:val="00F04531"/>
    <w:rsid w:val="00F178CA"/>
    <w:rsid w:val="00F17B3A"/>
    <w:rsid w:val="00F221D9"/>
    <w:rsid w:val="00F30F23"/>
    <w:rsid w:val="00F315E0"/>
    <w:rsid w:val="00F54CE2"/>
    <w:rsid w:val="00F71160"/>
    <w:rsid w:val="00F840D6"/>
    <w:rsid w:val="00F9006D"/>
    <w:rsid w:val="00F90C24"/>
    <w:rsid w:val="00FA3321"/>
    <w:rsid w:val="00FA4853"/>
    <w:rsid w:val="00FA5582"/>
    <w:rsid w:val="00FB4C85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4FE38"/>
  <w15:docId w15:val="{04A3A894-B355-5F43-AB9B-2901EAE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45A1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D0C2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7250A"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F726F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A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tz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11</cp:revision>
  <cp:lastPrinted>2019-01-10T12:54:00Z</cp:lastPrinted>
  <dcterms:created xsi:type="dcterms:W3CDTF">2019-04-05T06:54:00Z</dcterms:created>
  <dcterms:modified xsi:type="dcterms:W3CDTF">2019-04-06T13:31:00Z</dcterms:modified>
</cp:coreProperties>
</file>