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15FB4" w14:textId="77777777" w:rsidR="00DF0009" w:rsidRDefault="00DF0009" w:rsidP="00EC4A74"/>
    <w:p w14:paraId="63A17A58" w14:textId="77777777" w:rsidR="00586127" w:rsidRDefault="0020403C" w:rsidP="00EC4A74">
      <w:pPr>
        <w:rPr>
          <w:b/>
          <w:sz w:val="28"/>
        </w:rPr>
      </w:pPr>
      <w:r>
        <w:rPr>
          <w:b/>
          <w:sz w:val="28"/>
        </w:rPr>
        <w:t>Bieranstich</w:t>
      </w:r>
      <w:r w:rsidR="001619AD">
        <w:rPr>
          <w:b/>
          <w:sz w:val="28"/>
        </w:rPr>
        <w:t xml:space="preserve"> </w:t>
      </w:r>
      <w:r w:rsidR="00831CD1">
        <w:rPr>
          <w:b/>
          <w:sz w:val="28"/>
        </w:rPr>
        <w:t>auf 3.440 Metern</w:t>
      </w:r>
    </w:p>
    <w:p w14:paraId="44DF68C5" w14:textId="77777777" w:rsidR="0020403C" w:rsidRPr="007C5C97" w:rsidRDefault="00FA4853" w:rsidP="00DF0009">
      <w:pPr>
        <w:jc w:val="both"/>
        <w:rPr>
          <w:b/>
        </w:rPr>
      </w:pPr>
      <w:r>
        <w:rPr>
          <w:b/>
        </w:rPr>
        <w:t xml:space="preserve">Der </w:t>
      </w:r>
      <w:r w:rsidRPr="00FA4853">
        <w:rPr>
          <w:b/>
        </w:rPr>
        <w:t>Biergenuss im Mittelpunkt</w:t>
      </w:r>
      <w:r>
        <w:rPr>
          <w:b/>
        </w:rPr>
        <w:t xml:space="preserve">: </w:t>
      </w:r>
      <w:r w:rsidR="00CE7179">
        <w:rPr>
          <w:b/>
        </w:rPr>
        <w:t>Vom</w:t>
      </w:r>
      <w:r w:rsidR="007C5C97" w:rsidRPr="007C5C97">
        <w:rPr>
          <w:b/>
        </w:rPr>
        <w:t xml:space="preserve"> 12. bis 20. Jänner 2019</w:t>
      </w:r>
      <w:r>
        <w:rPr>
          <w:b/>
        </w:rPr>
        <w:t xml:space="preserve"> findet</w:t>
      </w:r>
      <w:r w:rsidR="007C5C97" w:rsidRPr="007C5C97">
        <w:t xml:space="preserve"> </w:t>
      </w:r>
      <w:r w:rsidR="007C5C97" w:rsidRPr="007C5C97">
        <w:rPr>
          <w:b/>
        </w:rPr>
        <w:t>am Pitztaler Gletscher Tirols höchste Bierwoche statt</w:t>
      </w:r>
      <w:r w:rsidR="007C5C97">
        <w:rPr>
          <w:b/>
        </w:rPr>
        <w:t>.</w:t>
      </w:r>
    </w:p>
    <w:p w14:paraId="49C32F7F" w14:textId="071B3C97" w:rsidR="00DB120F" w:rsidRDefault="000C27BC" w:rsidP="00DF0009">
      <w:pPr>
        <w:jc w:val="both"/>
      </w:pPr>
      <w:r>
        <w:t xml:space="preserve">Ab </w:t>
      </w:r>
      <w:r w:rsidR="00383127">
        <w:t>dem kommenden Wochenende</w:t>
      </w:r>
      <w:bookmarkStart w:id="0" w:name="_GoBack"/>
      <w:bookmarkEnd w:id="0"/>
      <w:r>
        <w:t xml:space="preserve"> </w:t>
      </w:r>
      <w:r w:rsidR="007C5C97" w:rsidRPr="007C5C97">
        <w:t>gibt es am Pitztaler Gletscher zahlreiche Highlights rund um das Thema Bier</w:t>
      </w:r>
      <w:r w:rsidR="00C77A82" w:rsidRPr="007C5C97">
        <w:t>.</w:t>
      </w:r>
      <w:r w:rsidR="00C77A82">
        <w:t xml:space="preserve"> Den Auftakt macht am </w:t>
      </w:r>
      <w:r w:rsidR="0021301E">
        <w:t xml:space="preserve">Samstag, den </w:t>
      </w:r>
      <w:r w:rsidR="00C77A82">
        <w:t>12. Jänner</w:t>
      </w:r>
      <w:r w:rsidR="001D5B91">
        <w:t>,</w:t>
      </w:r>
      <w:r w:rsidR="00C77A82">
        <w:t xml:space="preserve"> der Bieranstich im </w:t>
      </w:r>
      <w:r w:rsidR="00C77A82" w:rsidRPr="0020403C">
        <w:rPr>
          <w:color w:val="000000" w:themeColor="text1"/>
        </w:rPr>
        <w:t>Café 3.440</w:t>
      </w:r>
      <w:r w:rsidR="00C77A82">
        <w:rPr>
          <w:color w:val="000000" w:themeColor="text1"/>
        </w:rPr>
        <w:t xml:space="preserve">. Bei Weißwurst und Gletscherbier können die Besucher auf der freischwebenden Terrasse des Cafés </w:t>
      </w:r>
      <w:r w:rsidR="00DA789C">
        <w:rPr>
          <w:color w:val="000000" w:themeColor="text1"/>
        </w:rPr>
        <w:t xml:space="preserve">– </w:t>
      </w:r>
      <w:r w:rsidR="00C77A82">
        <w:t xml:space="preserve">in der Bergstation der Wildspitzbahn </w:t>
      </w:r>
      <w:r w:rsidR="00DA789C">
        <w:t xml:space="preserve">– </w:t>
      </w:r>
      <w:r w:rsidR="00C77A82">
        <w:rPr>
          <w:color w:val="000000" w:themeColor="text1"/>
        </w:rPr>
        <w:t>die</w:t>
      </w:r>
      <w:r w:rsidR="00C77A82" w:rsidRPr="00C77A82">
        <w:t xml:space="preserve"> </w:t>
      </w:r>
      <w:r w:rsidR="00C77A82">
        <w:t>faszinierende Aussicht auf die umliegende Gletscherwelt mit rund 50 Dreitausendern</w:t>
      </w:r>
      <w:r w:rsidR="0021301E">
        <w:t xml:space="preserve"> genießen</w:t>
      </w:r>
      <w:r w:rsidR="00C77A82">
        <w:t xml:space="preserve">. Am 16. Jänner folgt dann </w:t>
      </w:r>
      <w:r w:rsidR="00DA789C">
        <w:t>der nächste Höhepunkt</w:t>
      </w:r>
      <w:r w:rsidR="00C77A82">
        <w:t xml:space="preserve">: </w:t>
      </w:r>
      <w:r w:rsidR="0021301E">
        <w:t xml:space="preserve">Aperitif bei Sonnenuntergang in </w:t>
      </w:r>
      <w:r w:rsidR="0021301E" w:rsidRPr="00521CA3">
        <w:t xml:space="preserve">Österreichs </w:t>
      </w:r>
      <w:r w:rsidR="0021301E">
        <w:t xml:space="preserve">höchstgelegenem Kaffeehaus. </w:t>
      </w:r>
      <w:r w:rsidR="00E8783E">
        <w:t xml:space="preserve">Diverse </w:t>
      </w:r>
      <w:r w:rsidR="0021301E">
        <w:t>Biercocktails und Saxophonisti</w:t>
      </w:r>
      <w:r w:rsidR="004B3E28">
        <w:t>n Maria Kofler sorgen für</w:t>
      </w:r>
      <w:r w:rsidR="00DB120F">
        <w:t xml:space="preserve"> </w:t>
      </w:r>
      <w:r w:rsidR="007C5C97">
        <w:t>den passenden Rahmen.</w:t>
      </w:r>
    </w:p>
    <w:p w14:paraId="6002047C" w14:textId="77777777" w:rsidR="00DB120F" w:rsidRPr="00DB120F" w:rsidRDefault="00DB120F" w:rsidP="00DF0009">
      <w:pPr>
        <w:jc w:val="both"/>
        <w:rPr>
          <w:b/>
        </w:rPr>
      </w:pPr>
      <w:r w:rsidRPr="00DB120F">
        <w:rPr>
          <w:b/>
        </w:rPr>
        <w:t>Kulinarischer Abschluss</w:t>
      </w:r>
    </w:p>
    <w:p w14:paraId="4872F1B9" w14:textId="5FE24B02" w:rsidR="0021301E" w:rsidRDefault="0021301E" w:rsidP="00DF0009">
      <w:pPr>
        <w:jc w:val="both"/>
      </w:pPr>
      <w:r>
        <w:t xml:space="preserve">Am </w:t>
      </w:r>
      <w:r w:rsidR="00E8783E">
        <w:t xml:space="preserve">darauffolgenden </w:t>
      </w:r>
      <w:r>
        <w:t>Wochenende geht es dann noch einmal rund am Gletscher: Am Samstag</w:t>
      </w:r>
      <w:r w:rsidR="001D5B91">
        <w:t xml:space="preserve">, </w:t>
      </w:r>
      <w:r w:rsidR="00E8783E">
        <w:t>de</w:t>
      </w:r>
      <w:r w:rsidR="004C6851">
        <w:t>n</w:t>
      </w:r>
      <w:r w:rsidR="00E8783E">
        <w:t xml:space="preserve"> </w:t>
      </w:r>
      <w:r w:rsidR="001D5B91">
        <w:t>19.</w:t>
      </w:r>
      <w:r w:rsidR="00E8783E">
        <w:t xml:space="preserve"> Jänner</w:t>
      </w:r>
      <w:r w:rsidR="001D5B91">
        <w:t>,</w:t>
      </w:r>
      <w:r>
        <w:t xml:space="preserve"> </w:t>
      </w:r>
      <w:r w:rsidR="001D5B91">
        <w:t>wird</w:t>
      </w:r>
      <w:r>
        <w:t xml:space="preserve"> ein großes „</w:t>
      </w:r>
      <w:proofErr w:type="spellStart"/>
      <w:r>
        <w:t>Biertasting</w:t>
      </w:r>
      <w:proofErr w:type="spellEnd"/>
      <w:r>
        <w:t xml:space="preserve">“ </w:t>
      </w:r>
      <w:r w:rsidR="00E8783E">
        <w:t xml:space="preserve">mit verschiedenen Bieren </w:t>
      </w:r>
      <w:r>
        <w:t>auf der Bühne des Restaurant</w:t>
      </w:r>
      <w:r w:rsidR="0055212C">
        <w:t>s</w:t>
      </w:r>
      <w:r>
        <w:t xml:space="preserve"> Kristall</w:t>
      </w:r>
      <w:r w:rsidR="001B47AF">
        <w:t>,</w:t>
      </w:r>
      <w:r>
        <w:t xml:space="preserve"> </w:t>
      </w:r>
      <w:r w:rsidR="00DB120F">
        <w:t>direkt neben der Bergstation Gletscherexpress</w:t>
      </w:r>
      <w:r w:rsidR="001B47AF">
        <w:t xml:space="preserve"> gelegen,</w:t>
      </w:r>
      <w:r w:rsidR="00DB120F">
        <w:t xml:space="preserve"> </w:t>
      </w:r>
      <w:r w:rsidR="001D5B91">
        <w:t>veranstaltet</w:t>
      </w:r>
      <w:r w:rsidR="00DB120F">
        <w:t>. Mit eine</w:t>
      </w:r>
      <w:r w:rsidR="00E8783E">
        <w:t xml:space="preserve">r </w:t>
      </w:r>
      <w:r w:rsidR="00E8783E">
        <w:t>„</w:t>
      </w:r>
      <w:proofErr w:type="spellStart"/>
      <w:r w:rsidR="00E8783E">
        <w:t>Bierkulinarik</w:t>
      </w:r>
      <w:proofErr w:type="spellEnd"/>
      <w:r w:rsidR="00E8783E">
        <w:t>“</w:t>
      </w:r>
      <w:r w:rsidR="00E8783E">
        <w:t xml:space="preserve"> </w:t>
      </w:r>
      <w:r w:rsidR="00DB120F">
        <w:t xml:space="preserve">auf der Terrasse </w:t>
      </w:r>
      <w:r w:rsidR="001D5B91">
        <w:t xml:space="preserve">des </w:t>
      </w:r>
      <w:r w:rsidR="001D5B91" w:rsidRPr="001D5B91">
        <w:t>Restaurant</w:t>
      </w:r>
      <w:r w:rsidR="001D5B91">
        <w:t>s</w:t>
      </w:r>
      <w:r w:rsidR="00DB120F">
        <w:t xml:space="preserve"> Sunna Alm </w:t>
      </w:r>
      <w:r w:rsidR="00D912EC">
        <w:t xml:space="preserve">am </w:t>
      </w:r>
      <w:proofErr w:type="spellStart"/>
      <w:r w:rsidR="00D912EC">
        <w:t>Rifflsee</w:t>
      </w:r>
      <w:proofErr w:type="spellEnd"/>
      <w:r w:rsidR="00D912EC">
        <w:t xml:space="preserve"> </w:t>
      </w:r>
      <w:r w:rsidR="00DB120F">
        <w:t>findet Tirols höchste Bierwoche am Sonntag, den 20. Jänner</w:t>
      </w:r>
      <w:r w:rsidR="001D5B91">
        <w:t>,</w:t>
      </w:r>
      <w:r w:rsidR="00DB120F">
        <w:t xml:space="preserve"> ihren Abschluss.</w:t>
      </w:r>
    </w:p>
    <w:p w14:paraId="7CB01687" w14:textId="77777777" w:rsidR="00FA4853" w:rsidRDefault="00FA4853" w:rsidP="00FA4853">
      <w:pPr>
        <w:jc w:val="both"/>
      </w:pPr>
    </w:p>
    <w:p w14:paraId="0A5D2E76" w14:textId="77777777" w:rsidR="00FA4853" w:rsidRPr="00FA4853" w:rsidRDefault="00FA4853" w:rsidP="00FA4853">
      <w:pPr>
        <w:jc w:val="both"/>
        <w:rPr>
          <w:b/>
        </w:rPr>
      </w:pPr>
      <w:r w:rsidRPr="00FA4853">
        <w:rPr>
          <w:b/>
        </w:rPr>
        <w:t>PROGRAMM</w:t>
      </w:r>
    </w:p>
    <w:p w14:paraId="33CC0A42" w14:textId="77777777" w:rsidR="00FA4853" w:rsidRDefault="00FA4853" w:rsidP="00FA4853">
      <w:pPr>
        <w:pStyle w:val="Listenabsatz"/>
        <w:numPr>
          <w:ilvl w:val="0"/>
          <w:numId w:val="3"/>
        </w:numPr>
        <w:jc w:val="both"/>
      </w:pPr>
      <w:r w:rsidRPr="001B47AF">
        <w:rPr>
          <w:i/>
        </w:rPr>
        <w:t>Samstag, 12. Jänner:</w:t>
      </w:r>
      <w:r>
        <w:t xml:space="preserve"> Bieranstich im Café 3.440 </w:t>
      </w:r>
      <w:r w:rsidR="001B47AF">
        <w:t>mit</w:t>
      </w:r>
      <w:r>
        <w:t xml:space="preserve"> Weißwurst und Gletscherbier</w:t>
      </w:r>
    </w:p>
    <w:p w14:paraId="35B251F4" w14:textId="77777777" w:rsidR="00FA4853" w:rsidRDefault="00FA4853" w:rsidP="00FA4853">
      <w:pPr>
        <w:pStyle w:val="Listenabsatz"/>
        <w:numPr>
          <w:ilvl w:val="0"/>
          <w:numId w:val="3"/>
        </w:numPr>
        <w:jc w:val="both"/>
      </w:pPr>
      <w:r w:rsidRPr="001B47AF">
        <w:rPr>
          <w:i/>
        </w:rPr>
        <w:t>Mittwoch, 16. Jänner:</w:t>
      </w:r>
      <w:r>
        <w:t xml:space="preserve"> Aperitif bei Sonnenuntergang</w:t>
      </w:r>
      <w:r w:rsidR="00272E30">
        <w:t>;</w:t>
      </w:r>
      <w:r>
        <w:t xml:space="preserve"> Biercocktail und Sound mit Maria Kofler</w:t>
      </w:r>
    </w:p>
    <w:p w14:paraId="14FEDE87" w14:textId="77777777" w:rsidR="00FA4853" w:rsidRDefault="00FA4853" w:rsidP="00FA4853">
      <w:pPr>
        <w:pStyle w:val="Listenabsatz"/>
        <w:numPr>
          <w:ilvl w:val="0"/>
          <w:numId w:val="3"/>
        </w:numPr>
        <w:jc w:val="both"/>
      </w:pPr>
      <w:r w:rsidRPr="001B47AF">
        <w:rPr>
          <w:i/>
        </w:rPr>
        <w:t>Samstag, 19. Jänner:</w:t>
      </w:r>
      <w:r>
        <w:t xml:space="preserve"> </w:t>
      </w:r>
      <w:proofErr w:type="spellStart"/>
      <w:r>
        <w:t>Biertasting</w:t>
      </w:r>
      <w:proofErr w:type="spellEnd"/>
      <w:r>
        <w:t xml:space="preserve"> und Gewinnspiel auf der Bühne beim Restaurant Kristall</w:t>
      </w:r>
    </w:p>
    <w:p w14:paraId="10AB8F34" w14:textId="77777777" w:rsidR="00FA4853" w:rsidRDefault="00FA4853" w:rsidP="00FA4853">
      <w:pPr>
        <w:pStyle w:val="Listenabsatz"/>
        <w:numPr>
          <w:ilvl w:val="0"/>
          <w:numId w:val="3"/>
        </w:numPr>
        <w:jc w:val="both"/>
      </w:pPr>
      <w:r w:rsidRPr="001B47AF">
        <w:rPr>
          <w:i/>
        </w:rPr>
        <w:t>Sonntag, 20. Jänner:</w:t>
      </w:r>
      <w:r>
        <w:t xml:space="preserve"> </w:t>
      </w:r>
      <w:proofErr w:type="spellStart"/>
      <w:r>
        <w:t>Bierkulinarik</w:t>
      </w:r>
      <w:proofErr w:type="spellEnd"/>
      <w:r>
        <w:t xml:space="preserve"> auf der Terrasse Sunna Alm </w:t>
      </w:r>
      <w:r w:rsidR="0017221F">
        <w:t>–</w:t>
      </w:r>
      <w:r>
        <w:t xml:space="preserve"> </w:t>
      </w:r>
      <w:proofErr w:type="spellStart"/>
      <w:r>
        <w:t>Rifflsee</w:t>
      </w:r>
      <w:proofErr w:type="spellEnd"/>
    </w:p>
    <w:p w14:paraId="20A16D2C" w14:textId="77777777" w:rsidR="00FA4853" w:rsidRPr="00DB120F" w:rsidRDefault="00FA4853" w:rsidP="002A3CDB">
      <w:pPr>
        <w:jc w:val="both"/>
        <w:rPr>
          <w:b/>
          <w:color w:val="0000FF" w:themeColor="hyperlink"/>
          <w:u w:val="single"/>
        </w:rPr>
      </w:pPr>
      <w:r>
        <w:rPr>
          <w:rStyle w:val="Hyperlink"/>
          <w:b/>
        </w:rPr>
        <w:br/>
      </w:r>
      <w:hyperlink r:id="rId7" w:history="1">
        <w:r w:rsidR="00E8783E" w:rsidRPr="0022398C">
          <w:rPr>
            <w:rStyle w:val="Hyperlink"/>
            <w:b/>
          </w:rPr>
          <w:t>www.pitztaler-gletscher.at</w:t>
        </w:r>
      </w:hyperlink>
    </w:p>
    <w:sectPr w:rsidR="00FA4853" w:rsidRPr="00DB120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8B350" w14:textId="77777777" w:rsidR="00F178CA" w:rsidRDefault="00F178CA" w:rsidP="00B80504">
      <w:pPr>
        <w:spacing w:after="0" w:line="240" w:lineRule="auto"/>
      </w:pPr>
      <w:r>
        <w:separator/>
      </w:r>
    </w:p>
  </w:endnote>
  <w:endnote w:type="continuationSeparator" w:id="0">
    <w:p w14:paraId="102F7FA2" w14:textId="77777777" w:rsidR="00F178CA" w:rsidRDefault="00F178CA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361FE" w14:textId="77777777" w:rsidR="00F178CA" w:rsidRDefault="00F178CA" w:rsidP="00B80504">
      <w:pPr>
        <w:spacing w:after="0" w:line="240" w:lineRule="auto"/>
      </w:pPr>
      <w:r>
        <w:separator/>
      </w:r>
    </w:p>
  </w:footnote>
  <w:footnote w:type="continuationSeparator" w:id="0">
    <w:p w14:paraId="32D9B7AA" w14:textId="77777777" w:rsidR="00F178CA" w:rsidRDefault="00F178CA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A803E" w14:textId="77777777"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1247419E" wp14:editId="52AD0883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513D"/>
    <w:multiLevelType w:val="hybridMultilevel"/>
    <w:tmpl w:val="49BACD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500AA"/>
    <w:multiLevelType w:val="hybridMultilevel"/>
    <w:tmpl w:val="6ED098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162D8"/>
    <w:multiLevelType w:val="hybridMultilevel"/>
    <w:tmpl w:val="9C7264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04"/>
    <w:rsid w:val="00015316"/>
    <w:rsid w:val="00015B1D"/>
    <w:rsid w:val="000328BC"/>
    <w:rsid w:val="000516BB"/>
    <w:rsid w:val="00073A6B"/>
    <w:rsid w:val="00085622"/>
    <w:rsid w:val="00094441"/>
    <w:rsid w:val="000B0C9C"/>
    <w:rsid w:val="000C0055"/>
    <w:rsid w:val="000C27BC"/>
    <w:rsid w:val="000C6811"/>
    <w:rsid w:val="000E573D"/>
    <w:rsid w:val="001004A4"/>
    <w:rsid w:val="00125455"/>
    <w:rsid w:val="00136A3F"/>
    <w:rsid w:val="001422D4"/>
    <w:rsid w:val="001525C8"/>
    <w:rsid w:val="001619AD"/>
    <w:rsid w:val="0017221F"/>
    <w:rsid w:val="00175D81"/>
    <w:rsid w:val="0018093C"/>
    <w:rsid w:val="001B2ECE"/>
    <w:rsid w:val="001B47AF"/>
    <w:rsid w:val="001C0255"/>
    <w:rsid w:val="001D0C28"/>
    <w:rsid w:val="001D0DE4"/>
    <w:rsid w:val="001D5B91"/>
    <w:rsid w:val="001E794F"/>
    <w:rsid w:val="001F726F"/>
    <w:rsid w:val="0020403C"/>
    <w:rsid w:val="0021301E"/>
    <w:rsid w:val="0021336F"/>
    <w:rsid w:val="00250942"/>
    <w:rsid w:val="00272E30"/>
    <w:rsid w:val="00275E36"/>
    <w:rsid w:val="002765F4"/>
    <w:rsid w:val="002807CD"/>
    <w:rsid w:val="002845B6"/>
    <w:rsid w:val="00291683"/>
    <w:rsid w:val="002A3CDB"/>
    <w:rsid w:val="00310A56"/>
    <w:rsid w:val="003173F7"/>
    <w:rsid w:val="00341332"/>
    <w:rsid w:val="00347AAA"/>
    <w:rsid w:val="00360447"/>
    <w:rsid w:val="00371568"/>
    <w:rsid w:val="0037250A"/>
    <w:rsid w:val="00383127"/>
    <w:rsid w:val="003E30B8"/>
    <w:rsid w:val="00407C6C"/>
    <w:rsid w:val="00415587"/>
    <w:rsid w:val="00426C36"/>
    <w:rsid w:val="004304E9"/>
    <w:rsid w:val="00451EBF"/>
    <w:rsid w:val="004612BB"/>
    <w:rsid w:val="00465625"/>
    <w:rsid w:val="004A1B86"/>
    <w:rsid w:val="004A1F9A"/>
    <w:rsid w:val="004B3E28"/>
    <w:rsid w:val="004C6851"/>
    <w:rsid w:val="004D355E"/>
    <w:rsid w:val="004F169E"/>
    <w:rsid w:val="00521CA3"/>
    <w:rsid w:val="00526C92"/>
    <w:rsid w:val="0055212C"/>
    <w:rsid w:val="00586127"/>
    <w:rsid w:val="00595A35"/>
    <w:rsid w:val="005A1604"/>
    <w:rsid w:val="005C6087"/>
    <w:rsid w:val="005F1407"/>
    <w:rsid w:val="006025EB"/>
    <w:rsid w:val="00646F87"/>
    <w:rsid w:val="00667AD7"/>
    <w:rsid w:val="006A6721"/>
    <w:rsid w:val="006F690A"/>
    <w:rsid w:val="007327F5"/>
    <w:rsid w:val="007509CF"/>
    <w:rsid w:val="007B4772"/>
    <w:rsid w:val="007C5C97"/>
    <w:rsid w:val="007E1662"/>
    <w:rsid w:val="00805B3B"/>
    <w:rsid w:val="00831CD1"/>
    <w:rsid w:val="00843C98"/>
    <w:rsid w:val="00862499"/>
    <w:rsid w:val="008665B0"/>
    <w:rsid w:val="0087394E"/>
    <w:rsid w:val="008A0F35"/>
    <w:rsid w:val="008A1697"/>
    <w:rsid w:val="008A63C9"/>
    <w:rsid w:val="008B53C4"/>
    <w:rsid w:val="008D77A9"/>
    <w:rsid w:val="00940053"/>
    <w:rsid w:val="009619AA"/>
    <w:rsid w:val="00971615"/>
    <w:rsid w:val="00987671"/>
    <w:rsid w:val="00990FA9"/>
    <w:rsid w:val="009A0A0E"/>
    <w:rsid w:val="009B380A"/>
    <w:rsid w:val="00A14382"/>
    <w:rsid w:val="00A17E4B"/>
    <w:rsid w:val="00A31F22"/>
    <w:rsid w:val="00A44348"/>
    <w:rsid w:val="00AC4AD4"/>
    <w:rsid w:val="00AC6444"/>
    <w:rsid w:val="00AD15B6"/>
    <w:rsid w:val="00AD45A1"/>
    <w:rsid w:val="00AE26ED"/>
    <w:rsid w:val="00AF2273"/>
    <w:rsid w:val="00B031C9"/>
    <w:rsid w:val="00B306C9"/>
    <w:rsid w:val="00B55CB0"/>
    <w:rsid w:val="00B75831"/>
    <w:rsid w:val="00B80504"/>
    <w:rsid w:val="00B930AB"/>
    <w:rsid w:val="00BA6D6B"/>
    <w:rsid w:val="00BD12C6"/>
    <w:rsid w:val="00BD243D"/>
    <w:rsid w:val="00BE1826"/>
    <w:rsid w:val="00BE7A41"/>
    <w:rsid w:val="00BF1F17"/>
    <w:rsid w:val="00BF2075"/>
    <w:rsid w:val="00C14C9D"/>
    <w:rsid w:val="00C361C6"/>
    <w:rsid w:val="00C37306"/>
    <w:rsid w:val="00C6541D"/>
    <w:rsid w:val="00C73BA9"/>
    <w:rsid w:val="00C73DC8"/>
    <w:rsid w:val="00C77A82"/>
    <w:rsid w:val="00CC2845"/>
    <w:rsid w:val="00CE3D27"/>
    <w:rsid w:val="00CE7179"/>
    <w:rsid w:val="00CF1A40"/>
    <w:rsid w:val="00D02EB3"/>
    <w:rsid w:val="00D170E4"/>
    <w:rsid w:val="00D25A96"/>
    <w:rsid w:val="00D43A11"/>
    <w:rsid w:val="00D61C06"/>
    <w:rsid w:val="00D702C8"/>
    <w:rsid w:val="00D833FA"/>
    <w:rsid w:val="00D912EC"/>
    <w:rsid w:val="00D978DB"/>
    <w:rsid w:val="00DA033E"/>
    <w:rsid w:val="00DA4C8B"/>
    <w:rsid w:val="00DA789C"/>
    <w:rsid w:val="00DB120F"/>
    <w:rsid w:val="00DE12C6"/>
    <w:rsid w:val="00DF0009"/>
    <w:rsid w:val="00DF47A5"/>
    <w:rsid w:val="00E00018"/>
    <w:rsid w:val="00E24366"/>
    <w:rsid w:val="00E27F17"/>
    <w:rsid w:val="00E50A96"/>
    <w:rsid w:val="00E703D7"/>
    <w:rsid w:val="00E74928"/>
    <w:rsid w:val="00E819D3"/>
    <w:rsid w:val="00E8783E"/>
    <w:rsid w:val="00EA3F81"/>
    <w:rsid w:val="00EC4A74"/>
    <w:rsid w:val="00EE57D6"/>
    <w:rsid w:val="00EF3E90"/>
    <w:rsid w:val="00F04531"/>
    <w:rsid w:val="00F178CA"/>
    <w:rsid w:val="00F17B3A"/>
    <w:rsid w:val="00F30F23"/>
    <w:rsid w:val="00F315E0"/>
    <w:rsid w:val="00F9006D"/>
    <w:rsid w:val="00FA4853"/>
    <w:rsid w:val="00FA5582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44FE38"/>
  <w15:docId w15:val="{1C74004D-48D9-450A-BD39-FC483ED9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45A1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1D0C28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7250A"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1F726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tztaler-gletsch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78</cp:revision>
  <cp:lastPrinted>2019-01-10T12:54:00Z</cp:lastPrinted>
  <dcterms:created xsi:type="dcterms:W3CDTF">2017-09-15T09:47:00Z</dcterms:created>
  <dcterms:modified xsi:type="dcterms:W3CDTF">2019-01-10T12:54:00Z</dcterms:modified>
</cp:coreProperties>
</file>