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31" w:rsidRDefault="003A1031" w:rsidP="00E76983">
      <w:pPr>
        <w:spacing w:line="360" w:lineRule="auto"/>
      </w:pPr>
    </w:p>
    <w:p w:rsidR="003A1031" w:rsidRDefault="003A1031" w:rsidP="00E76983">
      <w:pPr>
        <w:spacing w:line="360" w:lineRule="auto"/>
        <w:jc w:val="center"/>
      </w:pPr>
      <w:r>
        <w:t>Medieninformation</w:t>
      </w:r>
    </w:p>
    <w:p w:rsidR="00E76983" w:rsidRPr="00E76983" w:rsidRDefault="00E76983" w:rsidP="00E76983">
      <w:pPr>
        <w:spacing w:line="360" w:lineRule="auto"/>
        <w:jc w:val="center"/>
        <w:rPr>
          <w:sz w:val="6"/>
          <w:szCs w:val="6"/>
        </w:rPr>
      </w:pPr>
    </w:p>
    <w:p w:rsidR="003A1031" w:rsidRDefault="00986971" w:rsidP="00E76983">
      <w:pPr>
        <w:spacing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Falginjochbahn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Verzinkerpreis</w:t>
      </w:r>
      <w:proofErr w:type="spellEnd"/>
      <w:r>
        <w:rPr>
          <w:b/>
          <w:sz w:val="28"/>
        </w:rPr>
        <w:t xml:space="preserve"> für Architektur verliehen</w:t>
      </w:r>
    </w:p>
    <w:p w:rsidR="00E76983" w:rsidRPr="00E76983" w:rsidRDefault="00E76983" w:rsidP="00E76983">
      <w:pPr>
        <w:spacing w:line="360" w:lineRule="auto"/>
        <w:jc w:val="center"/>
        <w:rPr>
          <w:b/>
          <w:sz w:val="6"/>
          <w:szCs w:val="6"/>
        </w:rPr>
      </w:pPr>
    </w:p>
    <w:p w:rsidR="00843580" w:rsidRDefault="00986971" w:rsidP="00986971">
      <w:pPr>
        <w:tabs>
          <w:tab w:val="left" w:pos="3627"/>
        </w:tabs>
        <w:spacing w:line="360" w:lineRule="auto"/>
        <w:ind w:right="-432"/>
        <w:rPr>
          <w:b/>
        </w:rPr>
      </w:pPr>
      <w:r>
        <w:rPr>
          <w:b/>
        </w:rPr>
        <w:t xml:space="preserve">Die auf 3.113 Höhenmeter liegende </w:t>
      </w:r>
      <w:proofErr w:type="spellStart"/>
      <w:r>
        <w:rPr>
          <w:b/>
        </w:rPr>
        <w:t>Falginjochbahn</w:t>
      </w:r>
      <w:proofErr w:type="spellEnd"/>
      <w:r>
        <w:rPr>
          <w:b/>
        </w:rPr>
        <w:t xml:space="preserve"> im </w:t>
      </w:r>
      <w:proofErr w:type="spellStart"/>
      <w:r>
        <w:rPr>
          <w:b/>
        </w:rPr>
        <w:t>Kaunertal</w:t>
      </w:r>
      <w:proofErr w:type="spellEnd"/>
      <w:r>
        <w:rPr>
          <w:b/>
        </w:rPr>
        <w:t xml:space="preserve"> wurde kürzlich mit dem ersten Preis für Architektur vom </w:t>
      </w:r>
      <w:r w:rsidR="006E784B" w:rsidRPr="006E784B">
        <w:rPr>
          <w:b/>
        </w:rPr>
        <w:t>Industrieverband</w:t>
      </w:r>
      <w:r w:rsidR="006E784B">
        <w:rPr>
          <w:color w:val="1F497D"/>
          <w:lang w:val="de-DE"/>
        </w:rPr>
        <w:t xml:space="preserve"> </w:t>
      </w:r>
      <w:r>
        <w:rPr>
          <w:b/>
        </w:rPr>
        <w:t>Feuerzinken aus Düsseldorf ausgezeichnet. Die Jury beeindruckte insbesondere die „reduzierte, ikonisch wirkende Architektur von höchster Präzision“.</w:t>
      </w:r>
    </w:p>
    <w:p w:rsidR="00986971" w:rsidRDefault="00986971" w:rsidP="00986971">
      <w:pPr>
        <w:tabs>
          <w:tab w:val="left" w:pos="3627"/>
        </w:tabs>
        <w:spacing w:line="360" w:lineRule="auto"/>
        <w:ind w:right="-432"/>
        <w:rPr>
          <w:b/>
        </w:rPr>
      </w:pPr>
    </w:p>
    <w:p w:rsidR="00300A53" w:rsidRDefault="002C5948" w:rsidP="00765C2B">
      <w:pPr>
        <w:spacing w:line="360" w:lineRule="auto"/>
        <w:jc w:val="both"/>
        <w:rPr>
          <w:rFonts w:cstheme="minorHAnsi"/>
        </w:rPr>
      </w:pPr>
      <w:proofErr w:type="spellStart"/>
      <w:r>
        <w:t>Kaunertal</w:t>
      </w:r>
      <w:proofErr w:type="spellEnd"/>
      <w:r>
        <w:t xml:space="preserve">, am </w:t>
      </w:r>
      <w:r w:rsidR="00CF584A">
        <w:t>12</w:t>
      </w:r>
      <w:r>
        <w:t xml:space="preserve">. </w:t>
      </w:r>
      <w:r w:rsidR="006E784B">
        <w:t>Jänner</w:t>
      </w:r>
      <w:r w:rsidR="00156598">
        <w:t xml:space="preserve"> 2022</w:t>
      </w:r>
      <w:bookmarkStart w:id="0" w:name="_GoBack"/>
      <w:bookmarkEnd w:id="0"/>
      <w:r>
        <w:t>.</w:t>
      </w:r>
      <w:r w:rsidR="00387ADD">
        <w:t xml:space="preserve"> </w:t>
      </w:r>
      <w:r w:rsidR="00986971">
        <w:rPr>
          <w:rFonts w:cstheme="minorHAnsi"/>
        </w:rPr>
        <w:t xml:space="preserve">Der Berg- und Talstation der </w:t>
      </w:r>
      <w:proofErr w:type="spellStart"/>
      <w:r w:rsidR="00986971">
        <w:rPr>
          <w:rFonts w:cstheme="minorHAnsi"/>
        </w:rPr>
        <w:t>Falginjochbahn</w:t>
      </w:r>
      <w:proofErr w:type="spellEnd"/>
      <w:r w:rsidR="00986971">
        <w:rPr>
          <w:rFonts w:cstheme="minorHAnsi"/>
        </w:rPr>
        <w:t xml:space="preserve"> im hinteren </w:t>
      </w:r>
      <w:proofErr w:type="spellStart"/>
      <w:r w:rsidR="00986971">
        <w:rPr>
          <w:rFonts w:cstheme="minorHAnsi"/>
        </w:rPr>
        <w:t>Kaunertal</w:t>
      </w:r>
      <w:proofErr w:type="spellEnd"/>
      <w:r w:rsidR="00986971">
        <w:rPr>
          <w:rFonts w:cstheme="minorHAnsi"/>
        </w:rPr>
        <w:t xml:space="preserve"> wurde vor kurzem der </w:t>
      </w:r>
      <w:proofErr w:type="spellStart"/>
      <w:r w:rsidR="00986971">
        <w:rPr>
          <w:rFonts w:cstheme="minorHAnsi"/>
        </w:rPr>
        <w:t>Verzinkerpreis</w:t>
      </w:r>
      <w:proofErr w:type="spellEnd"/>
      <w:r w:rsidR="00986971">
        <w:rPr>
          <w:rFonts w:cstheme="minorHAnsi"/>
        </w:rPr>
        <w:t xml:space="preserve"> für Architektur verliehen.</w:t>
      </w:r>
      <w:r w:rsidR="00300A53">
        <w:rPr>
          <w:rFonts w:cstheme="minorHAnsi"/>
        </w:rPr>
        <w:t xml:space="preserve"> Mit der Berg- und Tals</w:t>
      </w:r>
      <w:r w:rsidR="00300A53" w:rsidRPr="00986971">
        <w:rPr>
          <w:rFonts w:cstheme="minorHAnsi"/>
        </w:rPr>
        <w:t xml:space="preserve">tation wurden zwei Infrastrukturbauwerke geschaffen, die sich auf Materialien aus dem Seilbahnanlagenbau fokussieren – feuerverzinkten Stahl für die Konstruktion und Beton als </w:t>
      </w:r>
      <w:r w:rsidR="00300A53">
        <w:rPr>
          <w:rFonts w:cstheme="minorHAnsi"/>
        </w:rPr>
        <w:t>Basis. Das Besondere daran ist, dass dabei</w:t>
      </w:r>
      <w:r w:rsidR="00300A53" w:rsidRPr="00986971">
        <w:rPr>
          <w:rFonts w:cstheme="minorHAnsi"/>
        </w:rPr>
        <w:t xml:space="preserve"> Technik und Bauwerk </w:t>
      </w:r>
      <w:r w:rsidR="00300A53">
        <w:rPr>
          <w:rFonts w:cstheme="minorHAnsi"/>
        </w:rPr>
        <w:t xml:space="preserve">zu einer Einheit verschmelzen. Und damit konnte letztendlich auch die Jury vom </w:t>
      </w:r>
      <w:r w:rsidR="006E784B">
        <w:rPr>
          <w:rFonts w:cstheme="minorHAnsi"/>
        </w:rPr>
        <w:t xml:space="preserve">Industrieverband </w:t>
      </w:r>
      <w:r w:rsidR="00300A53">
        <w:rPr>
          <w:rFonts w:cstheme="minorHAnsi"/>
        </w:rPr>
        <w:t xml:space="preserve">Feuerzinken aus Düsseldorf überzeugt werden, </w:t>
      </w:r>
      <w:r w:rsidR="006E784B">
        <w:rPr>
          <w:rFonts w:cstheme="minorHAnsi"/>
        </w:rPr>
        <w:t>der</w:t>
      </w:r>
      <w:r w:rsidR="00300A53">
        <w:rPr>
          <w:rFonts w:cstheme="minorHAnsi"/>
        </w:rPr>
        <w:t xml:space="preserve"> den Preis seit 1989 </w:t>
      </w:r>
      <w:r w:rsidR="006E784B">
        <w:rPr>
          <w:rFonts w:cstheme="minorHAnsi"/>
        </w:rPr>
        <w:t>vergibt</w:t>
      </w:r>
      <w:r w:rsidR="00300A53">
        <w:rPr>
          <w:rFonts w:cstheme="minorHAnsi"/>
        </w:rPr>
        <w:t>.</w:t>
      </w:r>
      <w:r w:rsidR="006E784B">
        <w:rPr>
          <w:rFonts w:cstheme="minorHAnsi"/>
        </w:rPr>
        <w:t xml:space="preserve"> </w:t>
      </w:r>
      <w:r w:rsidR="00300A53">
        <w:rPr>
          <w:rFonts w:cstheme="minorHAnsi"/>
        </w:rPr>
        <w:t>„Die</w:t>
      </w:r>
      <w:r w:rsidR="00300A53" w:rsidRPr="00986971">
        <w:rPr>
          <w:rFonts w:cstheme="minorHAnsi"/>
        </w:rPr>
        <w:t xml:space="preserve"> B</w:t>
      </w:r>
      <w:r w:rsidR="00300A53">
        <w:rPr>
          <w:rFonts w:cstheme="minorHAnsi"/>
        </w:rPr>
        <w:t>erg- und Tals</w:t>
      </w:r>
      <w:r w:rsidR="00300A53" w:rsidRPr="00986971">
        <w:rPr>
          <w:rFonts w:cstheme="minorHAnsi"/>
        </w:rPr>
        <w:t>tati</w:t>
      </w:r>
      <w:r w:rsidR="00300A53">
        <w:rPr>
          <w:rFonts w:cstheme="minorHAnsi"/>
        </w:rPr>
        <w:t xml:space="preserve">on der </w:t>
      </w:r>
      <w:proofErr w:type="spellStart"/>
      <w:r w:rsidR="00300A53">
        <w:rPr>
          <w:rFonts w:cstheme="minorHAnsi"/>
        </w:rPr>
        <w:t>Falginjochbahn</w:t>
      </w:r>
      <w:proofErr w:type="spellEnd"/>
      <w:r w:rsidR="00300A53">
        <w:rPr>
          <w:rFonts w:cstheme="minorHAnsi"/>
        </w:rPr>
        <w:t xml:space="preserve"> verbindet </w:t>
      </w:r>
      <w:r w:rsidR="00300A53" w:rsidRPr="00986971">
        <w:rPr>
          <w:rFonts w:cstheme="minorHAnsi"/>
        </w:rPr>
        <w:t xml:space="preserve">in symbiotischer Weise die ästhetischen, funktionalen und technischen Stärken von feuerverzinktem Stahl und </w:t>
      </w:r>
      <w:r w:rsidR="00300A53">
        <w:rPr>
          <w:rFonts w:cstheme="minorHAnsi"/>
        </w:rPr>
        <w:t>schafft</w:t>
      </w:r>
      <w:r w:rsidR="00300A53" w:rsidRPr="00986971">
        <w:rPr>
          <w:rFonts w:cstheme="minorHAnsi"/>
        </w:rPr>
        <w:t xml:space="preserve"> damit eine reduzierte, ikonisch wirkende Architektur von höchster Präzision, die die Jury nachhaltig beeindruckte</w:t>
      </w:r>
      <w:r w:rsidR="00300A53">
        <w:rPr>
          <w:rFonts w:cstheme="minorHAnsi"/>
        </w:rPr>
        <w:t xml:space="preserve">“, erklärt Holger Glinde vom </w:t>
      </w:r>
      <w:r w:rsidR="006E784B">
        <w:rPr>
          <w:rFonts w:cstheme="minorHAnsi"/>
        </w:rPr>
        <w:t>Industrieverband</w:t>
      </w:r>
      <w:r w:rsidR="00300A53">
        <w:rPr>
          <w:rFonts w:cstheme="minorHAnsi"/>
        </w:rPr>
        <w:t xml:space="preserve"> Feuerzinken. </w:t>
      </w:r>
    </w:p>
    <w:p w:rsidR="00300A53" w:rsidRDefault="00300A53" w:rsidP="00765C2B">
      <w:pPr>
        <w:spacing w:line="360" w:lineRule="auto"/>
        <w:jc w:val="both"/>
        <w:rPr>
          <w:rFonts w:cstheme="minorHAnsi"/>
        </w:rPr>
      </w:pPr>
    </w:p>
    <w:p w:rsidR="00300A53" w:rsidRDefault="00300A53" w:rsidP="00765C2B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Nachhaltigkeit und moderne Bauweise</w:t>
      </w:r>
    </w:p>
    <w:p w:rsidR="00300A53" w:rsidRDefault="00986971" w:rsidP="00765C2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Die Bahn erset</w:t>
      </w:r>
      <w:r w:rsidR="00300A53">
        <w:rPr>
          <w:rFonts w:cstheme="minorHAnsi"/>
        </w:rPr>
        <w:t xml:space="preserve">zt zwei bestehende Schlepplifte, </w:t>
      </w:r>
      <w:r>
        <w:rPr>
          <w:rFonts w:cstheme="minorHAnsi"/>
        </w:rPr>
        <w:t>führt bis auf 3.113 Höhenmeter direkt ins Skigeb</w:t>
      </w:r>
      <w:r w:rsidR="00300A53">
        <w:rPr>
          <w:rFonts w:cstheme="minorHAnsi"/>
        </w:rPr>
        <w:t xml:space="preserve">iet des Kaunertaler Gletschers und kommt auf ihrer Länge von 2 Kilometern mit lediglich zwei Stützen aus. </w:t>
      </w:r>
      <w:r w:rsidR="00300A53" w:rsidRPr="00300A53">
        <w:rPr>
          <w:rFonts w:cstheme="minorHAnsi"/>
        </w:rPr>
        <w:t xml:space="preserve">Die moderne Bauweise der </w:t>
      </w:r>
      <w:proofErr w:type="spellStart"/>
      <w:r w:rsidR="00300A53" w:rsidRPr="00300A53">
        <w:rPr>
          <w:rFonts w:cstheme="minorHAnsi"/>
        </w:rPr>
        <w:t>Falginjochbahn</w:t>
      </w:r>
      <w:proofErr w:type="spellEnd"/>
      <w:r w:rsidR="00300A53" w:rsidRPr="00300A53">
        <w:rPr>
          <w:rFonts w:cstheme="minorHAnsi"/>
        </w:rPr>
        <w:t xml:space="preserve"> </w:t>
      </w:r>
      <w:r w:rsidR="00300A53">
        <w:rPr>
          <w:rFonts w:cstheme="minorHAnsi"/>
        </w:rPr>
        <w:t>gestattet einen Blick ins Innere des Gebäudes:</w:t>
      </w:r>
      <w:r w:rsidR="00300A53" w:rsidRPr="00300A53">
        <w:rPr>
          <w:rFonts w:cstheme="minorHAnsi"/>
        </w:rPr>
        <w:t xml:space="preserve"> </w:t>
      </w:r>
      <w:r w:rsidR="00300A53">
        <w:rPr>
          <w:rFonts w:cstheme="minorHAnsi"/>
        </w:rPr>
        <w:t>G</w:t>
      </w:r>
      <w:r w:rsidR="00300A53" w:rsidRPr="00300A53">
        <w:rPr>
          <w:rFonts w:cstheme="minorHAnsi"/>
        </w:rPr>
        <w:t>roße Glasfronten ermöglichen einen Einblick in die Technik</w:t>
      </w:r>
      <w:r w:rsidR="00300A53">
        <w:rPr>
          <w:rFonts w:cstheme="minorHAnsi"/>
        </w:rPr>
        <w:t xml:space="preserve"> der</w:t>
      </w:r>
      <w:r w:rsidR="00300A53" w:rsidRPr="00300A53">
        <w:rPr>
          <w:rFonts w:cstheme="minorHAnsi"/>
        </w:rPr>
        <w:t xml:space="preserve"> neuen Bahn.</w:t>
      </w:r>
      <w:r w:rsidR="00300A53" w:rsidRPr="00300A53">
        <w:rPr>
          <w:rFonts w:cstheme="minorHAnsi"/>
        </w:rPr>
        <w:br/>
        <w:t xml:space="preserve">Zudem </w:t>
      </w:r>
      <w:r w:rsidR="00300A53">
        <w:rPr>
          <w:rFonts w:cstheme="minorHAnsi"/>
        </w:rPr>
        <w:t xml:space="preserve">wurde auf Nachhaltigkeit geachtet: </w:t>
      </w:r>
      <w:r w:rsidR="00300A53" w:rsidRPr="00300A53">
        <w:rPr>
          <w:rFonts w:cstheme="minorHAnsi"/>
        </w:rPr>
        <w:t>Angefangen von kleinen und kompakten Stationsgebäuden, welche sich umweltschonend an das Gebirge anpassen, bis hin zur Energierückgewinnung. Heizkosten werden bei der neuen Bahn nämlich gespart – die Abwärme der Antriebseinheiten wird wiederverwendet und beheizt den Warteraum im Stationsgebäude.</w:t>
      </w:r>
    </w:p>
    <w:p w:rsidR="00300A53" w:rsidRDefault="00300A53" w:rsidP="00765C2B">
      <w:pPr>
        <w:spacing w:line="360" w:lineRule="auto"/>
        <w:jc w:val="both"/>
        <w:rPr>
          <w:rFonts w:cstheme="minorHAnsi"/>
        </w:rPr>
      </w:pPr>
    </w:p>
    <w:p w:rsidR="00986971" w:rsidRPr="00765C2B" w:rsidRDefault="00986971" w:rsidP="00986971">
      <w:pPr>
        <w:spacing w:line="36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Verzinkerpreis</w:t>
      </w:r>
      <w:proofErr w:type="spellEnd"/>
      <w:r>
        <w:rPr>
          <w:rFonts w:cstheme="minorHAnsi"/>
          <w:b/>
        </w:rPr>
        <w:t xml:space="preserve"> für Architektur und Metallgestaltung</w:t>
      </w:r>
    </w:p>
    <w:p w:rsidR="00986971" w:rsidRDefault="00986971" w:rsidP="00765C2B">
      <w:pPr>
        <w:spacing w:line="360" w:lineRule="auto"/>
        <w:jc w:val="both"/>
        <w:rPr>
          <w:rFonts w:cstheme="minorHAnsi"/>
        </w:rPr>
      </w:pPr>
      <w:r w:rsidRPr="00986971">
        <w:rPr>
          <w:rFonts w:cstheme="minorHAnsi"/>
        </w:rPr>
        <w:t xml:space="preserve">Seit 1989 verleiht der Industrieverband Feuerverzinken den mit 15.000 Euro dotierten </w:t>
      </w:r>
      <w:proofErr w:type="spellStart"/>
      <w:r w:rsidRPr="00986971">
        <w:rPr>
          <w:rFonts w:cstheme="minorHAnsi"/>
        </w:rPr>
        <w:t>Verzinkerpreis</w:t>
      </w:r>
      <w:proofErr w:type="spellEnd"/>
      <w:r w:rsidRPr="00986971">
        <w:rPr>
          <w:rFonts w:cstheme="minorHAnsi"/>
        </w:rPr>
        <w:t xml:space="preserve"> für Architektur und Metallgestaltung und zeichnet damit seit mehr als 30 Jahren Projekte aus, die sich gestalterisch, aber auch in Bezug auf ihre Ressourceneffizienz und Nachhaltigkeit vom Mainstream wohltuend abheben.</w:t>
      </w:r>
      <w:r w:rsidR="002B5FB7" w:rsidRPr="002B5FB7">
        <w:rPr>
          <w:rFonts w:cstheme="minorHAnsi"/>
          <w:b/>
        </w:rPr>
        <w:t xml:space="preserve"> </w:t>
      </w:r>
    </w:p>
    <w:p w:rsidR="00454717" w:rsidRDefault="00454717" w:rsidP="00E76983">
      <w:pPr>
        <w:spacing w:line="360" w:lineRule="auto"/>
        <w:jc w:val="both"/>
      </w:pPr>
    </w:p>
    <w:p w:rsidR="000354B2" w:rsidRPr="00454717" w:rsidRDefault="003A1031" w:rsidP="00E76983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FA1ECA">
        <w:rPr>
          <w:b/>
          <w:color w:val="000000" w:themeColor="text1"/>
          <w:sz w:val="20"/>
          <w:szCs w:val="20"/>
        </w:rPr>
        <w:lastRenderedPageBreak/>
        <w:t xml:space="preserve">Weitere Informationen: </w:t>
      </w:r>
      <w:hyperlink r:id="rId7" w:history="1">
        <w:r w:rsidRPr="00FA1ECA">
          <w:rPr>
            <w:rStyle w:val="Hyperlink"/>
            <w:sz w:val="20"/>
            <w:szCs w:val="20"/>
          </w:rPr>
          <w:t>www.kaunertaler-gletscher.at</w:t>
        </w:r>
      </w:hyperlink>
      <w:r w:rsidRPr="00FA1ECA">
        <w:rPr>
          <w:sz w:val="20"/>
          <w:szCs w:val="20"/>
        </w:rPr>
        <w:t xml:space="preserve"> </w:t>
      </w:r>
    </w:p>
    <w:p w:rsidR="00181964" w:rsidRDefault="00181964" w:rsidP="00E76983">
      <w:pPr>
        <w:spacing w:line="360" w:lineRule="auto"/>
        <w:jc w:val="both"/>
        <w:rPr>
          <w:b/>
          <w:sz w:val="20"/>
          <w:szCs w:val="20"/>
        </w:rPr>
      </w:pPr>
    </w:p>
    <w:p w:rsidR="006B3ADE" w:rsidRDefault="003A1031" w:rsidP="00E76983">
      <w:pPr>
        <w:spacing w:line="360" w:lineRule="auto"/>
        <w:jc w:val="both"/>
        <w:rPr>
          <w:sz w:val="20"/>
          <w:szCs w:val="20"/>
        </w:rPr>
      </w:pPr>
      <w:r w:rsidRPr="00FA1ECA">
        <w:rPr>
          <w:b/>
          <w:sz w:val="20"/>
          <w:szCs w:val="20"/>
        </w:rPr>
        <w:t>Kontakt für Rückfragen:</w:t>
      </w:r>
      <w:r w:rsidR="00454717" w:rsidRPr="00181964">
        <w:rPr>
          <w:sz w:val="20"/>
          <w:szCs w:val="20"/>
        </w:rPr>
        <w:t xml:space="preserve"> </w:t>
      </w:r>
    </w:p>
    <w:p w:rsidR="00E734CC" w:rsidRPr="00FA1ECA" w:rsidRDefault="00CF1FB5" w:rsidP="00E76983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Daniel Frizzi, </w:t>
      </w:r>
      <w:r w:rsidR="003A1031" w:rsidRPr="00FA1ECA">
        <w:rPr>
          <w:sz w:val="20"/>
          <w:szCs w:val="20"/>
        </w:rPr>
        <w:t xml:space="preserve">Kaunertaler Gletscherbahnen, </w:t>
      </w:r>
      <w:hyperlink r:id="rId8" w:history="1">
        <w:r w:rsidRPr="00033070">
          <w:rPr>
            <w:rStyle w:val="Hyperlink"/>
            <w:sz w:val="20"/>
            <w:szCs w:val="20"/>
          </w:rPr>
          <w:t>d.frizzi@tirolgletscher.com</w:t>
        </w:r>
      </w:hyperlink>
      <w:r w:rsidR="003A1031" w:rsidRPr="00FA1ECA">
        <w:rPr>
          <w:sz w:val="20"/>
          <w:szCs w:val="20"/>
        </w:rPr>
        <w:t>, 05475 5566</w:t>
      </w:r>
      <w:r>
        <w:rPr>
          <w:sz w:val="20"/>
          <w:szCs w:val="20"/>
        </w:rPr>
        <w:t xml:space="preserve"> - 53</w:t>
      </w:r>
    </w:p>
    <w:sectPr w:rsidR="00E734CC" w:rsidRPr="00FA1ECA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DE" w:rsidRDefault="000A04DE">
      <w:r>
        <w:separator/>
      </w:r>
    </w:p>
  </w:endnote>
  <w:endnote w:type="continuationSeparator" w:id="0">
    <w:p w:rsidR="000A04DE" w:rsidRDefault="000A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DE" w:rsidRDefault="000A04DE">
      <w:r>
        <w:rPr>
          <w:color w:val="000000"/>
        </w:rPr>
        <w:separator/>
      </w:r>
    </w:p>
  </w:footnote>
  <w:footnote w:type="continuationSeparator" w:id="0">
    <w:p w:rsidR="000A04DE" w:rsidRDefault="000A0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63164A5" wp14:editId="2FEEC4CA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386" cy="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D"/>
    <w:rsid w:val="0002699E"/>
    <w:rsid w:val="000354B2"/>
    <w:rsid w:val="000355D7"/>
    <w:rsid w:val="000438EA"/>
    <w:rsid w:val="000517B9"/>
    <w:rsid w:val="0007600D"/>
    <w:rsid w:val="00083B49"/>
    <w:rsid w:val="000932EB"/>
    <w:rsid w:val="000933AB"/>
    <w:rsid w:val="00096A47"/>
    <w:rsid w:val="000A04DE"/>
    <w:rsid w:val="000B15CE"/>
    <w:rsid w:val="000D1D76"/>
    <w:rsid w:val="000D3891"/>
    <w:rsid w:val="000E1915"/>
    <w:rsid w:val="000E4B4F"/>
    <w:rsid w:val="00122BDB"/>
    <w:rsid w:val="00126FDB"/>
    <w:rsid w:val="00127F99"/>
    <w:rsid w:val="00136A81"/>
    <w:rsid w:val="00141F5B"/>
    <w:rsid w:val="00142880"/>
    <w:rsid w:val="001451EF"/>
    <w:rsid w:val="00156598"/>
    <w:rsid w:val="00171777"/>
    <w:rsid w:val="00177485"/>
    <w:rsid w:val="001775E9"/>
    <w:rsid w:val="00181964"/>
    <w:rsid w:val="00185A1D"/>
    <w:rsid w:val="001C635C"/>
    <w:rsid w:val="001D6E0B"/>
    <w:rsid w:val="001F1382"/>
    <w:rsid w:val="00211DFD"/>
    <w:rsid w:val="00223247"/>
    <w:rsid w:val="00237429"/>
    <w:rsid w:val="00244B9E"/>
    <w:rsid w:val="0025698C"/>
    <w:rsid w:val="002632AF"/>
    <w:rsid w:val="002651D2"/>
    <w:rsid w:val="00294EB9"/>
    <w:rsid w:val="002B136B"/>
    <w:rsid w:val="002B5FB7"/>
    <w:rsid w:val="002C4732"/>
    <w:rsid w:val="002C5948"/>
    <w:rsid w:val="002F37D5"/>
    <w:rsid w:val="00300A53"/>
    <w:rsid w:val="003013A9"/>
    <w:rsid w:val="003226A4"/>
    <w:rsid w:val="0038687A"/>
    <w:rsid w:val="00387ADD"/>
    <w:rsid w:val="00387ED8"/>
    <w:rsid w:val="003A1031"/>
    <w:rsid w:val="003A3A57"/>
    <w:rsid w:val="003A60F1"/>
    <w:rsid w:val="003A764F"/>
    <w:rsid w:val="003B03CA"/>
    <w:rsid w:val="003C3D7A"/>
    <w:rsid w:val="003F5074"/>
    <w:rsid w:val="0040249A"/>
    <w:rsid w:val="00410B94"/>
    <w:rsid w:val="0041291A"/>
    <w:rsid w:val="00430BF5"/>
    <w:rsid w:val="00447FDC"/>
    <w:rsid w:val="00450058"/>
    <w:rsid w:val="00454717"/>
    <w:rsid w:val="00467019"/>
    <w:rsid w:val="004671A8"/>
    <w:rsid w:val="00473EF6"/>
    <w:rsid w:val="00491108"/>
    <w:rsid w:val="004C5F4C"/>
    <w:rsid w:val="004E6DCC"/>
    <w:rsid w:val="004F5222"/>
    <w:rsid w:val="00532BFB"/>
    <w:rsid w:val="0054351C"/>
    <w:rsid w:val="005500C7"/>
    <w:rsid w:val="00550A7A"/>
    <w:rsid w:val="00565B37"/>
    <w:rsid w:val="00575129"/>
    <w:rsid w:val="0058420D"/>
    <w:rsid w:val="00584B6D"/>
    <w:rsid w:val="005A3E2A"/>
    <w:rsid w:val="005A6685"/>
    <w:rsid w:val="005B17FE"/>
    <w:rsid w:val="005B76C3"/>
    <w:rsid w:val="005D664A"/>
    <w:rsid w:val="005F7344"/>
    <w:rsid w:val="0060005D"/>
    <w:rsid w:val="0060025E"/>
    <w:rsid w:val="00637071"/>
    <w:rsid w:val="00645819"/>
    <w:rsid w:val="006471D8"/>
    <w:rsid w:val="00650AEA"/>
    <w:rsid w:val="006839C6"/>
    <w:rsid w:val="00685E85"/>
    <w:rsid w:val="00694F70"/>
    <w:rsid w:val="006A1550"/>
    <w:rsid w:val="006A6048"/>
    <w:rsid w:val="006A777E"/>
    <w:rsid w:val="006B3ADE"/>
    <w:rsid w:val="006E784B"/>
    <w:rsid w:val="006F10B5"/>
    <w:rsid w:val="00722436"/>
    <w:rsid w:val="0072758E"/>
    <w:rsid w:val="007418E0"/>
    <w:rsid w:val="00743895"/>
    <w:rsid w:val="00765C2B"/>
    <w:rsid w:val="00792C96"/>
    <w:rsid w:val="007A177D"/>
    <w:rsid w:val="007C2993"/>
    <w:rsid w:val="008001E3"/>
    <w:rsid w:val="0080256A"/>
    <w:rsid w:val="00803E06"/>
    <w:rsid w:val="00820C9E"/>
    <w:rsid w:val="00830A48"/>
    <w:rsid w:val="00842A70"/>
    <w:rsid w:val="00842DBA"/>
    <w:rsid w:val="00843580"/>
    <w:rsid w:val="008628EE"/>
    <w:rsid w:val="008658CF"/>
    <w:rsid w:val="00880BE7"/>
    <w:rsid w:val="008B2FC9"/>
    <w:rsid w:val="008F6B59"/>
    <w:rsid w:val="0090352A"/>
    <w:rsid w:val="009172ED"/>
    <w:rsid w:val="00917577"/>
    <w:rsid w:val="00922A16"/>
    <w:rsid w:val="009311B2"/>
    <w:rsid w:val="00936A8B"/>
    <w:rsid w:val="009606A7"/>
    <w:rsid w:val="00970BD5"/>
    <w:rsid w:val="00974E1B"/>
    <w:rsid w:val="00982A93"/>
    <w:rsid w:val="00986971"/>
    <w:rsid w:val="009A4A6B"/>
    <w:rsid w:val="009A6C32"/>
    <w:rsid w:val="009B2965"/>
    <w:rsid w:val="009B7233"/>
    <w:rsid w:val="009F2045"/>
    <w:rsid w:val="009F7431"/>
    <w:rsid w:val="00A14E62"/>
    <w:rsid w:val="00A501B9"/>
    <w:rsid w:val="00A50B58"/>
    <w:rsid w:val="00A527A6"/>
    <w:rsid w:val="00A8185F"/>
    <w:rsid w:val="00A81F6B"/>
    <w:rsid w:val="00A82286"/>
    <w:rsid w:val="00A8716B"/>
    <w:rsid w:val="00AD0DC9"/>
    <w:rsid w:val="00AD6E60"/>
    <w:rsid w:val="00AD753D"/>
    <w:rsid w:val="00AE1B0D"/>
    <w:rsid w:val="00AE7606"/>
    <w:rsid w:val="00AF1CAF"/>
    <w:rsid w:val="00AF35ED"/>
    <w:rsid w:val="00B04FE4"/>
    <w:rsid w:val="00B070AB"/>
    <w:rsid w:val="00B10A57"/>
    <w:rsid w:val="00B1173C"/>
    <w:rsid w:val="00B2115E"/>
    <w:rsid w:val="00B23DFE"/>
    <w:rsid w:val="00B2494D"/>
    <w:rsid w:val="00B2739A"/>
    <w:rsid w:val="00B36A99"/>
    <w:rsid w:val="00B60D38"/>
    <w:rsid w:val="00BD02B7"/>
    <w:rsid w:val="00BE2582"/>
    <w:rsid w:val="00BF69BE"/>
    <w:rsid w:val="00BF752A"/>
    <w:rsid w:val="00C02D81"/>
    <w:rsid w:val="00C23CAF"/>
    <w:rsid w:val="00C41BAC"/>
    <w:rsid w:val="00C942ED"/>
    <w:rsid w:val="00CC2FC2"/>
    <w:rsid w:val="00CC5739"/>
    <w:rsid w:val="00CD0C46"/>
    <w:rsid w:val="00CF1FB5"/>
    <w:rsid w:val="00CF584A"/>
    <w:rsid w:val="00CF5B8F"/>
    <w:rsid w:val="00D026F9"/>
    <w:rsid w:val="00D04983"/>
    <w:rsid w:val="00D05857"/>
    <w:rsid w:val="00D22A6F"/>
    <w:rsid w:val="00D30A44"/>
    <w:rsid w:val="00D33D45"/>
    <w:rsid w:val="00D731D5"/>
    <w:rsid w:val="00D75737"/>
    <w:rsid w:val="00D943FF"/>
    <w:rsid w:val="00DA613D"/>
    <w:rsid w:val="00DE59A5"/>
    <w:rsid w:val="00E02ABF"/>
    <w:rsid w:val="00E1688D"/>
    <w:rsid w:val="00E17E0C"/>
    <w:rsid w:val="00E25A8F"/>
    <w:rsid w:val="00E2635E"/>
    <w:rsid w:val="00E267A7"/>
    <w:rsid w:val="00E734CC"/>
    <w:rsid w:val="00E76983"/>
    <w:rsid w:val="00E81F3A"/>
    <w:rsid w:val="00E84661"/>
    <w:rsid w:val="00E919DE"/>
    <w:rsid w:val="00E9568C"/>
    <w:rsid w:val="00EA2804"/>
    <w:rsid w:val="00EC48BA"/>
    <w:rsid w:val="00EC6FD6"/>
    <w:rsid w:val="00ED0B5D"/>
    <w:rsid w:val="00EF0F15"/>
    <w:rsid w:val="00EF3955"/>
    <w:rsid w:val="00F2094D"/>
    <w:rsid w:val="00F5258F"/>
    <w:rsid w:val="00F533C1"/>
    <w:rsid w:val="00FA1ECA"/>
    <w:rsid w:val="00FA3385"/>
    <w:rsid w:val="00FA33AF"/>
    <w:rsid w:val="00FB4553"/>
    <w:rsid w:val="00FC02F0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C77FD-9268-435F-9558-2ECF67C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00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frizzi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N.Zacke</cp:lastModifiedBy>
  <cp:revision>2</cp:revision>
  <cp:lastPrinted>2022-01-12T07:47:00Z</cp:lastPrinted>
  <dcterms:created xsi:type="dcterms:W3CDTF">2022-01-12T08:07:00Z</dcterms:created>
  <dcterms:modified xsi:type="dcterms:W3CDTF">2022-01-12T08:07:00Z</dcterms:modified>
</cp:coreProperties>
</file>