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31" w:rsidRDefault="003A1031" w:rsidP="00CF5B8F"/>
    <w:p w:rsidR="00C24BBD" w:rsidRDefault="00C24BBD" w:rsidP="00E126BD">
      <w:pPr>
        <w:jc w:val="center"/>
      </w:pPr>
    </w:p>
    <w:p w:rsidR="003A1031" w:rsidRDefault="003A1031" w:rsidP="00E126BD">
      <w:pPr>
        <w:jc w:val="center"/>
      </w:pPr>
      <w:r>
        <w:t>Medieninformation</w:t>
      </w:r>
    </w:p>
    <w:p w:rsidR="00437FE1" w:rsidRDefault="00997A39" w:rsidP="00437FE1">
      <w:pPr>
        <w:jc w:val="center"/>
        <w:rPr>
          <w:b/>
          <w:sz w:val="28"/>
        </w:rPr>
      </w:pPr>
      <w:r>
        <w:rPr>
          <w:b/>
          <w:sz w:val="28"/>
        </w:rPr>
        <w:br/>
      </w:r>
      <w:r w:rsidR="00B96C0A">
        <w:rPr>
          <w:b/>
          <w:sz w:val="28"/>
        </w:rPr>
        <w:t>„</w:t>
      </w:r>
      <w:r w:rsidR="00553885">
        <w:rPr>
          <w:b/>
          <w:sz w:val="28"/>
        </w:rPr>
        <w:t>Black Ibex</w:t>
      </w:r>
      <w:r w:rsidR="00B96C0A">
        <w:rPr>
          <w:b/>
          <w:sz w:val="28"/>
        </w:rPr>
        <w:t>“:</w:t>
      </w:r>
      <w:r w:rsidR="00B96C0A">
        <w:rPr>
          <w:b/>
          <w:sz w:val="28"/>
        </w:rPr>
        <w:br/>
        <w:t>S</w:t>
      </w:r>
      <w:r w:rsidR="00553885">
        <w:rPr>
          <w:b/>
          <w:sz w:val="28"/>
        </w:rPr>
        <w:t>teilste präparierte Piste Österreichs</w:t>
      </w:r>
      <w:r w:rsidR="00B96C0A">
        <w:rPr>
          <w:b/>
          <w:sz w:val="28"/>
        </w:rPr>
        <w:t xml:space="preserve"> neu am Kaunertaler Gletscher</w:t>
      </w:r>
    </w:p>
    <w:p w:rsidR="004C2DF4" w:rsidRPr="00437FE1" w:rsidRDefault="004C2DF4" w:rsidP="00341F1F">
      <w:pPr>
        <w:spacing w:line="360" w:lineRule="auto"/>
        <w:jc w:val="both"/>
        <w:rPr>
          <w:b/>
        </w:rPr>
      </w:pPr>
    </w:p>
    <w:p w:rsidR="004C2DF4" w:rsidRDefault="004C2DF4" w:rsidP="00464CBE">
      <w:pPr>
        <w:suppressAutoHyphens w:val="0"/>
        <w:autoSpaceDN/>
        <w:spacing w:line="276" w:lineRule="auto"/>
        <w:jc w:val="both"/>
        <w:textAlignment w:val="auto"/>
        <w:rPr>
          <w:rFonts w:cs="Calibri"/>
          <w:b/>
        </w:rPr>
      </w:pPr>
      <w:r w:rsidRPr="004C2DF4">
        <w:rPr>
          <w:rFonts w:cs="Calibri"/>
          <w:b/>
        </w:rPr>
        <w:t xml:space="preserve">Am Kaunertaler Gletscher </w:t>
      </w:r>
      <w:r w:rsidR="00B96C0A">
        <w:rPr>
          <w:rFonts w:cs="Calibri"/>
          <w:b/>
        </w:rPr>
        <w:t>er</w:t>
      </w:r>
      <w:r w:rsidR="00AC629B">
        <w:rPr>
          <w:rFonts w:cs="Calibri"/>
          <w:b/>
        </w:rPr>
        <w:t>öffnet</w:t>
      </w:r>
      <w:r w:rsidR="00B96C0A">
        <w:rPr>
          <w:rFonts w:cs="Calibri"/>
          <w:b/>
        </w:rPr>
        <w:t>e</w:t>
      </w:r>
      <w:r w:rsidR="007965E7">
        <w:rPr>
          <w:rFonts w:cs="Calibri"/>
          <w:b/>
        </w:rPr>
        <w:t xml:space="preserve"> </w:t>
      </w:r>
      <w:r w:rsidR="00B96C0A">
        <w:rPr>
          <w:rFonts w:cs="Calibri"/>
          <w:b/>
        </w:rPr>
        <w:t>nun</w:t>
      </w:r>
      <w:r w:rsidR="00553885">
        <w:rPr>
          <w:rFonts w:cs="Calibri"/>
          <w:b/>
        </w:rPr>
        <w:t xml:space="preserve"> die steilste</w:t>
      </w:r>
      <w:r w:rsidRPr="004C2DF4">
        <w:rPr>
          <w:rFonts w:cs="Calibri"/>
          <w:b/>
        </w:rPr>
        <w:t xml:space="preserve"> präparierte</w:t>
      </w:r>
      <w:r w:rsidR="00B96C0A">
        <w:rPr>
          <w:rFonts w:cs="Calibri"/>
          <w:b/>
        </w:rPr>
        <w:t xml:space="preserve"> </w:t>
      </w:r>
      <w:r w:rsidRPr="004C2DF4">
        <w:rPr>
          <w:rFonts w:cs="Calibri"/>
          <w:b/>
        </w:rPr>
        <w:t>Pist</w:t>
      </w:r>
      <w:r w:rsidR="00553885">
        <w:rPr>
          <w:rFonts w:cs="Calibri"/>
          <w:b/>
        </w:rPr>
        <w:t xml:space="preserve">e Österreichs: </w:t>
      </w:r>
      <w:r w:rsidRPr="004C2DF4">
        <w:rPr>
          <w:rFonts w:cs="Calibri"/>
          <w:b/>
        </w:rPr>
        <w:t xml:space="preserve">Die „Black Ibex“ </w:t>
      </w:r>
      <w:r w:rsidR="00553885">
        <w:rPr>
          <w:rFonts w:cs="Calibri"/>
          <w:b/>
        </w:rPr>
        <w:t>hat</w:t>
      </w:r>
      <w:r w:rsidRPr="004C2DF4">
        <w:rPr>
          <w:rFonts w:cs="Calibri"/>
          <w:b/>
        </w:rPr>
        <w:t xml:space="preserve"> eine </w:t>
      </w:r>
      <w:r w:rsidR="00553885">
        <w:rPr>
          <w:rFonts w:cs="Calibri"/>
          <w:b/>
        </w:rPr>
        <w:t xml:space="preserve">Neigung von </w:t>
      </w:r>
      <w:r w:rsidRPr="004C2DF4">
        <w:rPr>
          <w:rFonts w:cs="Calibri"/>
          <w:b/>
        </w:rPr>
        <w:t>41,3 Grad</w:t>
      </w:r>
      <w:r w:rsidR="00B96C0A">
        <w:rPr>
          <w:rFonts w:cs="Calibri"/>
          <w:b/>
        </w:rPr>
        <w:t xml:space="preserve"> und somit </w:t>
      </w:r>
      <w:r w:rsidR="00B96C0A" w:rsidRPr="00B96C0A">
        <w:rPr>
          <w:rFonts w:cs="Calibri"/>
          <w:b/>
        </w:rPr>
        <w:t>87,85 % Gefälle</w:t>
      </w:r>
      <w:r w:rsidR="00B96C0A">
        <w:rPr>
          <w:rFonts w:cs="Calibri"/>
          <w:b/>
        </w:rPr>
        <w:t>.</w:t>
      </w:r>
    </w:p>
    <w:p w:rsidR="00B96C0A" w:rsidRPr="004C2DF4" w:rsidRDefault="00B96C0A" w:rsidP="00464CBE">
      <w:pPr>
        <w:suppressAutoHyphens w:val="0"/>
        <w:autoSpaceDN/>
        <w:spacing w:line="276" w:lineRule="auto"/>
        <w:jc w:val="both"/>
        <w:textAlignment w:val="auto"/>
        <w:rPr>
          <w:rFonts w:cs="Calibri"/>
          <w:b/>
        </w:rPr>
      </w:pPr>
    </w:p>
    <w:p w:rsidR="004C2DF4" w:rsidRDefault="00553885" w:rsidP="00464CBE">
      <w:pPr>
        <w:suppressAutoHyphens w:val="0"/>
        <w:autoSpaceDN/>
        <w:jc w:val="both"/>
        <w:textAlignment w:val="auto"/>
        <w:rPr>
          <w:rFonts w:cs="Calibri"/>
        </w:rPr>
      </w:pPr>
      <w:r w:rsidRPr="00B15FAA">
        <w:rPr>
          <w:rFonts w:cs="Calibri"/>
        </w:rPr>
        <w:t xml:space="preserve">Die </w:t>
      </w:r>
      <w:r w:rsidR="00B15FAA" w:rsidRPr="00B15FAA">
        <w:rPr>
          <w:rFonts w:cs="Calibri"/>
        </w:rPr>
        <w:t>rund 500</w:t>
      </w:r>
      <w:r w:rsidR="000D47BC" w:rsidRPr="00B15FAA">
        <w:rPr>
          <w:rFonts w:cs="Calibri"/>
        </w:rPr>
        <w:t xml:space="preserve"> Meter lange </w:t>
      </w:r>
      <w:r w:rsidR="00B96C0A" w:rsidRPr="00B15FAA">
        <w:rPr>
          <w:rFonts w:cs="Calibri"/>
        </w:rPr>
        <w:t>Piste,</w:t>
      </w:r>
      <w:r w:rsidR="00B96C0A">
        <w:rPr>
          <w:rFonts w:cs="Calibri"/>
        </w:rPr>
        <w:t xml:space="preserve"> die auf den Namen „</w:t>
      </w:r>
      <w:r>
        <w:rPr>
          <w:rFonts w:cs="Calibri"/>
        </w:rPr>
        <w:t>Black Ibex</w:t>
      </w:r>
      <w:r w:rsidR="00B96C0A">
        <w:rPr>
          <w:rFonts w:cs="Calibri"/>
        </w:rPr>
        <w:t>“</w:t>
      </w:r>
      <w:r>
        <w:rPr>
          <w:rFonts w:cs="Calibri"/>
        </w:rPr>
        <w:t xml:space="preserve"> (schwarzer Steinbock) </w:t>
      </w:r>
      <w:r w:rsidR="00B96C0A">
        <w:rPr>
          <w:rFonts w:cs="Calibri"/>
        </w:rPr>
        <w:t xml:space="preserve">getauft wurde, </w:t>
      </w:r>
      <w:r>
        <w:rPr>
          <w:rFonts w:cs="Calibri"/>
        </w:rPr>
        <w:t>weist</w:t>
      </w:r>
      <w:r w:rsidR="00646AD3">
        <w:rPr>
          <w:rFonts w:cs="Calibri"/>
        </w:rPr>
        <w:t xml:space="preserve"> am steilsten Punkt</w:t>
      </w:r>
      <w:r>
        <w:rPr>
          <w:rFonts w:cs="Calibri"/>
        </w:rPr>
        <w:t xml:space="preserve"> ein Gefälle von 87,85 Prozent und </w:t>
      </w:r>
      <w:r w:rsidR="007965E7">
        <w:rPr>
          <w:rFonts w:cs="Calibri"/>
        </w:rPr>
        <w:t>schwindelerregende</w:t>
      </w:r>
      <w:r>
        <w:rPr>
          <w:rFonts w:cs="Calibri"/>
        </w:rPr>
        <w:t xml:space="preserve"> 41,3 Grad Neigung auf.</w:t>
      </w:r>
      <w:r w:rsidR="000D47BC">
        <w:rPr>
          <w:rFonts w:cs="Calibri"/>
        </w:rPr>
        <w:t xml:space="preserve"> </w:t>
      </w:r>
      <w:r>
        <w:rPr>
          <w:rFonts w:cs="Calibri"/>
        </w:rPr>
        <w:t xml:space="preserve">Damit </w:t>
      </w:r>
      <w:r w:rsidR="004967B2">
        <w:rPr>
          <w:rFonts w:cs="Calibri"/>
        </w:rPr>
        <w:t>befindet</w:t>
      </w:r>
      <w:r w:rsidR="00B96C0A">
        <w:rPr>
          <w:rFonts w:cs="Calibri"/>
        </w:rPr>
        <w:t xml:space="preserve"> </w:t>
      </w:r>
      <w:r w:rsidR="004967B2">
        <w:rPr>
          <w:rFonts w:cs="Calibri"/>
        </w:rPr>
        <w:t>s</w:t>
      </w:r>
      <w:r w:rsidR="00B15FAA">
        <w:rPr>
          <w:rFonts w:cs="Calibri"/>
        </w:rPr>
        <w:t xml:space="preserve">ie sich </w:t>
      </w:r>
      <w:r w:rsidR="00B96C0A">
        <w:rPr>
          <w:rFonts w:cs="Calibri"/>
        </w:rPr>
        <w:t>auf Platz eins unter den steilsten</w:t>
      </w:r>
      <w:r>
        <w:rPr>
          <w:rFonts w:cs="Calibri"/>
        </w:rPr>
        <w:t xml:space="preserve"> präparierten Pisten Österreich</w:t>
      </w:r>
      <w:r w:rsidR="00B96C0A">
        <w:rPr>
          <w:rFonts w:cs="Calibri"/>
        </w:rPr>
        <w:t>s</w:t>
      </w:r>
      <w:r>
        <w:rPr>
          <w:rFonts w:cs="Calibri"/>
        </w:rPr>
        <w:t xml:space="preserve">. </w:t>
      </w:r>
    </w:p>
    <w:p w:rsidR="00B96C0A" w:rsidRDefault="00B96C0A" w:rsidP="00464CBE">
      <w:pPr>
        <w:suppressAutoHyphens w:val="0"/>
        <w:autoSpaceDN/>
        <w:jc w:val="both"/>
        <w:textAlignment w:val="auto"/>
        <w:rPr>
          <w:rFonts w:cs="Calibri"/>
        </w:rPr>
      </w:pPr>
    </w:p>
    <w:p w:rsidR="001461F8" w:rsidRDefault="00553885" w:rsidP="00464CBE">
      <w:pPr>
        <w:suppressAutoHyphens w:val="0"/>
        <w:autoSpaceDN/>
        <w:jc w:val="both"/>
        <w:textAlignment w:val="auto"/>
        <w:rPr>
          <w:rFonts w:cs="Calibri"/>
        </w:rPr>
      </w:pPr>
      <w:r>
        <w:rPr>
          <w:rFonts w:cs="Calibri"/>
        </w:rPr>
        <w:t xml:space="preserve">Erschlossen wurde </w:t>
      </w:r>
      <w:r w:rsidR="00B96C0A">
        <w:rPr>
          <w:rFonts w:cs="Calibri"/>
        </w:rPr>
        <w:t xml:space="preserve">der Steilhang, auf dem sich die </w:t>
      </w:r>
      <w:r w:rsidR="00A32643">
        <w:rPr>
          <w:rFonts w:cs="Calibri"/>
        </w:rPr>
        <w:t>Black Ibex</w:t>
      </w:r>
      <w:r w:rsidR="00B96C0A">
        <w:rPr>
          <w:rFonts w:cs="Calibri"/>
        </w:rPr>
        <w:t xml:space="preserve"> befindet,</w:t>
      </w:r>
      <w:r>
        <w:rPr>
          <w:rFonts w:cs="Calibri"/>
        </w:rPr>
        <w:t xml:space="preserve"> </w:t>
      </w:r>
      <w:r w:rsidR="007965E7">
        <w:rPr>
          <w:rFonts w:cs="Calibri"/>
        </w:rPr>
        <w:t xml:space="preserve">durch den Bau der neuen </w:t>
      </w:r>
      <w:proofErr w:type="spellStart"/>
      <w:r w:rsidR="007965E7" w:rsidRPr="007965E7">
        <w:rPr>
          <w:rFonts w:cs="Calibri"/>
        </w:rPr>
        <w:t>Falginjochbahn</w:t>
      </w:r>
      <w:proofErr w:type="spellEnd"/>
      <w:r w:rsidR="007965E7">
        <w:rPr>
          <w:rFonts w:cs="Calibri"/>
        </w:rPr>
        <w:t xml:space="preserve"> </w:t>
      </w:r>
      <w:r w:rsidR="00B96C0A">
        <w:rPr>
          <w:rFonts w:cs="Calibri"/>
        </w:rPr>
        <w:t>3.113m. „</w:t>
      </w:r>
      <w:r w:rsidR="00464CBE" w:rsidRPr="00464CBE">
        <w:rPr>
          <w:rFonts w:cs="Calibri"/>
        </w:rPr>
        <w:t xml:space="preserve">Vom </w:t>
      </w:r>
      <w:proofErr w:type="spellStart"/>
      <w:r w:rsidR="00464CBE" w:rsidRPr="00464CBE">
        <w:rPr>
          <w:rFonts w:cs="Calibri"/>
        </w:rPr>
        <w:t>Falginjoch</w:t>
      </w:r>
      <w:proofErr w:type="spellEnd"/>
      <w:r w:rsidR="00464CBE" w:rsidRPr="00464CBE">
        <w:rPr>
          <w:rFonts w:cs="Calibri"/>
        </w:rPr>
        <w:t xml:space="preserve"> aus führen seit dieser Saison </w:t>
      </w:r>
      <w:r w:rsidR="00172E3A">
        <w:rPr>
          <w:rFonts w:cs="Calibri"/>
        </w:rPr>
        <w:t>drei</w:t>
      </w:r>
      <w:r w:rsidR="00464CBE" w:rsidRPr="00464CBE">
        <w:rPr>
          <w:rFonts w:cs="Calibri"/>
        </w:rPr>
        <w:t xml:space="preserve"> Pisten aller Schwierigkeitsstufen ins Tal. Dass </w:t>
      </w:r>
      <w:r w:rsidR="00172E3A">
        <w:rPr>
          <w:rFonts w:cs="Calibri"/>
        </w:rPr>
        <w:t>wir</w:t>
      </w:r>
      <w:r w:rsidR="00464CBE" w:rsidRPr="00464CBE">
        <w:rPr>
          <w:rFonts w:cs="Calibri"/>
        </w:rPr>
        <w:t xml:space="preserve"> ab sofort auch die schwierigste </w:t>
      </w:r>
      <w:r w:rsidR="00172E3A">
        <w:rPr>
          <w:rFonts w:cs="Calibri"/>
        </w:rPr>
        <w:t>dieser</w:t>
      </w:r>
      <w:r w:rsidR="00464CBE" w:rsidRPr="00464CBE">
        <w:rPr>
          <w:rFonts w:cs="Calibri"/>
        </w:rPr>
        <w:t xml:space="preserve"> Pisten am Kaunertaler Gletscher anbieten </w:t>
      </w:r>
      <w:r w:rsidR="00172E3A">
        <w:rPr>
          <w:rFonts w:cs="Calibri"/>
        </w:rPr>
        <w:t>dürfen,</w:t>
      </w:r>
      <w:r w:rsidR="00464CBE" w:rsidRPr="00464CBE">
        <w:rPr>
          <w:rFonts w:cs="Calibri"/>
        </w:rPr>
        <w:t xml:space="preserve"> wird durch die neue barrierefreie Bahn ermöglicht</w:t>
      </w:r>
      <w:r w:rsidR="007965E7">
        <w:rPr>
          <w:rFonts w:cs="Calibri"/>
        </w:rPr>
        <w:t>“</w:t>
      </w:r>
      <w:r w:rsidR="007965E7" w:rsidRPr="007965E7">
        <w:rPr>
          <w:rFonts w:cs="Calibri"/>
        </w:rPr>
        <w:t>,</w:t>
      </w:r>
      <w:r w:rsidR="007965E7">
        <w:rPr>
          <w:rFonts w:cs="Calibri"/>
        </w:rPr>
        <w:t xml:space="preserve"> </w:t>
      </w:r>
      <w:r w:rsidR="00B96C0A">
        <w:rPr>
          <w:rFonts w:cs="Calibri"/>
        </w:rPr>
        <w:t xml:space="preserve">erläutert </w:t>
      </w:r>
      <w:r w:rsidR="00B96C0A" w:rsidRPr="00B96C0A">
        <w:rPr>
          <w:rFonts w:cs="Calibri"/>
        </w:rPr>
        <w:t xml:space="preserve">Franz </w:t>
      </w:r>
      <w:proofErr w:type="spellStart"/>
      <w:r w:rsidR="00B96C0A" w:rsidRPr="00B96C0A">
        <w:rPr>
          <w:rFonts w:cs="Calibri"/>
        </w:rPr>
        <w:t>Wackernell</w:t>
      </w:r>
      <w:proofErr w:type="spellEnd"/>
      <w:r w:rsidR="00B96C0A" w:rsidRPr="00B96C0A">
        <w:rPr>
          <w:rFonts w:cs="Calibri"/>
        </w:rPr>
        <w:t xml:space="preserve">, technischer Leiter und zweiter Geschäftsführer der Kaunertaler Gletscherbahnen. </w:t>
      </w:r>
    </w:p>
    <w:p w:rsidR="001461F8" w:rsidRDefault="001461F8" w:rsidP="00464CBE">
      <w:pPr>
        <w:suppressAutoHyphens w:val="0"/>
        <w:autoSpaceDN/>
        <w:jc w:val="both"/>
        <w:textAlignment w:val="auto"/>
        <w:rPr>
          <w:rFonts w:cs="Calibri"/>
        </w:rPr>
      </w:pPr>
    </w:p>
    <w:p w:rsidR="00553885" w:rsidRDefault="00A32643" w:rsidP="00464CBE">
      <w:pPr>
        <w:suppressAutoHyphens w:val="0"/>
        <w:autoSpaceDN/>
        <w:jc w:val="both"/>
        <w:textAlignment w:val="auto"/>
        <w:rPr>
          <w:rFonts w:cs="Calibri"/>
        </w:rPr>
      </w:pPr>
      <w:bookmarkStart w:id="0" w:name="_GoBack"/>
      <w:bookmarkEnd w:id="0"/>
      <w:r w:rsidRPr="00A32643">
        <w:rPr>
          <w:rFonts w:cs="Calibri"/>
        </w:rPr>
        <w:t xml:space="preserve">Die </w:t>
      </w:r>
      <w:r w:rsidR="00A11672">
        <w:rPr>
          <w:rFonts w:cs="Calibri"/>
        </w:rPr>
        <w:t>Black-Ibex-Piste</w:t>
      </w:r>
      <w:r w:rsidRPr="00A32643">
        <w:rPr>
          <w:rFonts w:cs="Calibri"/>
        </w:rPr>
        <w:t xml:space="preserve"> mündet in die blaue Piste und führt </w:t>
      </w:r>
      <w:r>
        <w:rPr>
          <w:rFonts w:cs="Calibri"/>
        </w:rPr>
        <w:t>anschließend</w:t>
      </w:r>
      <w:r w:rsidRPr="00A32643">
        <w:rPr>
          <w:rFonts w:cs="Calibri"/>
        </w:rPr>
        <w:t xml:space="preserve"> wieder zurück zum Gletscherparkplatz</w:t>
      </w:r>
      <w:r>
        <w:rPr>
          <w:rFonts w:cs="Calibri"/>
        </w:rPr>
        <w:t xml:space="preserve"> bzw. </w:t>
      </w:r>
      <w:r w:rsidRPr="00A32643">
        <w:rPr>
          <w:rFonts w:cs="Calibri"/>
        </w:rPr>
        <w:t xml:space="preserve">zur Talstation der </w:t>
      </w:r>
      <w:proofErr w:type="spellStart"/>
      <w:r w:rsidRPr="00A32643">
        <w:rPr>
          <w:rFonts w:cs="Calibri"/>
        </w:rPr>
        <w:t>Falginjochbahn</w:t>
      </w:r>
      <w:proofErr w:type="spellEnd"/>
      <w:r w:rsidRPr="00A32643">
        <w:rPr>
          <w:rFonts w:cs="Calibri"/>
        </w:rPr>
        <w:t>.</w:t>
      </w:r>
    </w:p>
    <w:p w:rsidR="00553885" w:rsidRDefault="00553885" w:rsidP="00437FE1">
      <w:pPr>
        <w:suppressAutoHyphens w:val="0"/>
        <w:autoSpaceDN/>
        <w:jc w:val="both"/>
        <w:textAlignment w:val="auto"/>
        <w:rPr>
          <w:rFonts w:cs="Calibri"/>
        </w:rPr>
      </w:pPr>
    </w:p>
    <w:p w:rsidR="007965E7" w:rsidRDefault="007965E7" w:rsidP="00437FE1">
      <w:pPr>
        <w:suppressAutoHyphens w:val="0"/>
        <w:autoSpaceDN/>
        <w:jc w:val="both"/>
        <w:textAlignment w:val="auto"/>
        <w:rPr>
          <w:rFonts w:cs="Calibri"/>
        </w:rPr>
      </w:pPr>
    </w:p>
    <w:p w:rsidR="005B7DE3" w:rsidRPr="00AC629B" w:rsidRDefault="005E3E5F" w:rsidP="00437FE1">
      <w:pPr>
        <w:spacing w:line="360" w:lineRule="auto"/>
        <w:jc w:val="both"/>
        <w:rPr>
          <w:rStyle w:val="Hyperlink"/>
          <w:color w:val="auto"/>
          <w:u w:val="none"/>
        </w:rPr>
      </w:pPr>
      <w:r>
        <w:rPr>
          <w:b/>
          <w:color w:val="000000" w:themeColor="text1"/>
        </w:rPr>
        <w:t>Weitere Informationen unter:</w:t>
      </w:r>
      <w:r w:rsidR="00CB6426">
        <w:rPr>
          <w:b/>
          <w:color w:val="000000" w:themeColor="text1"/>
        </w:rPr>
        <w:t xml:space="preserve"> </w:t>
      </w:r>
      <w:hyperlink r:id="rId7" w:history="1">
        <w:r w:rsidRPr="0041105F">
          <w:rPr>
            <w:rStyle w:val="Hyperlink"/>
          </w:rPr>
          <w:t>www.kaunertaler-gletscher.at</w:t>
        </w:r>
      </w:hyperlink>
    </w:p>
    <w:p w:rsidR="005B7DE3" w:rsidRPr="005B7DE3" w:rsidRDefault="005B7DE3" w:rsidP="00437FE1">
      <w:pPr>
        <w:jc w:val="both"/>
        <w:rPr>
          <w:b/>
          <w:color w:val="000000" w:themeColor="text1"/>
        </w:rPr>
      </w:pPr>
    </w:p>
    <w:p w:rsidR="005B7DE3" w:rsidRPr="005B7DE3" w:rsidRDefault="005B7DE3" w:rsidP="00437FE1">
      <w:pPr>
        <w:jc w:val="both"/>
        <w:rPr>
          <w:b/>
          <w:color w:val="000000" w:themeColor="text1"/>
        </w:rPr>
      </w:pPr>
      <w:r w:rsidRPr="005B7DE3">
        <w:rPr>
          <w:b/>
          <w:color w:val="000000" w:themeColor="text1"/>
        </w:rPr>
        <w:t>Kontakt für Rückfragen:</w:t>
      </w:r>
    </w:p>
    <w:p w:rsidR="005B7DE3" w:rsidRDefault="005B7DE3" w:rsidP="00437FE1">
      <w:pPr>
        <w:jc w:val="both"/>
        <w:rPr>
          <w:bCs/>
          <w:color w:val="000000" w:themeColor="text1"/>
        </w:rPr>
      </w:pPr>
      <w:r w:rsidRPr="005B7DE3">
        <w:rPr>
          <w:bCs/>
          <w:color w:val="000000" w:themeColor="text1"/>
        </w:rPr>
        <w:t>Kaunertaler Gletscherbahnen,</w:t>
      </w:r>
      <w:r w:rsidR="00980F14">
        <w:rPr>
          <w:bCs/>
          <w:color w:val="000000" w:themeColor="text1"/>
        </w:rPr>
        <w:t xml:space="preserve"> Daniel Frizzi, </w:t>
      </w:r>
      <w:hyperlink r:id="rId8" w:history="1">
        <w:r w:rsidR="00980F14" w:rsidRPr="00AF4C92">
          <w:rPr>
            <w:rStyle w:val="Hyperlink"/>
          </w:rPr>
          <w:t>d.frizzi@tirolgletscher.com</w:t>
        </w:r>
      </w:hyperlink>
      <w:r w:rsidRPr="005B7DE3">
        <w:rPr>
          <w:bCs/>
          <w:color w:val="000000" w:themeColor="text1"/>
        </w:rPr>
        <w:t>,</w:t>
      </w:r>
      <w:r w:rsidR="00980F14">
        <w:rPr>
          <w:bCs/>
          <w:color w:val="000000" w:themeColor="text1"/>
        </w:rPr>
        <w:t xml:space="preserve"> </w:t>
      </w:r>
      <w:r w:rsidRPr="005B7DE3">
        <w:rPr>
          <w:bCs/>
          <w:color w:val="000000" w:themeColor="text1"/>
        </w:rPr>
        <w:t>05475 5566</w:t>
      </w:r>
    </w:p>
    <w:p w:rsidR="004A2F16" w:rsidRPr="005B7DE3" w:rsidRDefault="004A2F16" w:rsidP="005B7DE3">
      <w:pPr>
        <w:jc w:val="both"/>
        <w:rPr>
          <w:bCs/>
          <w:color w:val="000000" w:themeColor="text1"/>
        </w:rPr>
      </w:pPr>
    </w:p>
    <w:sectPr w:rsidR="004A2F16" w:rsidRPr="005B7DE3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C5" w:rsidRDefault="00557CC5">
      <w:r>
        <w:separator/>
      </w:r>
    </w:p>
  </w:endnote>
  <w:endnote w:type="continuationSeparator" w:id="0">
    <w:p w:rsidR="00557CC5" w:rsidRDefault="0055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C5" w:rsidRDefault="00557CC5">
      <w:r>
        <w:rPr>
          <w:color w:val="000000"/>
        </w:rPr>
        <w:separator/>
      </w:r>
    </w:p>
  </w:footnote>
  <w:footnote w:type="continuationSeparator" w:id="0">
    <w:p w:rsidR="00557CC5" w:rsidRDefault="0055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43DCBFB" wp14:editId="51C7177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129"/>
    <w:multiLevelType w:val="hybridMultilevel"/>
    <w:tmpl w:val="DEAE5C2A"/>
    <w:lvl w:ilvl="0" w:tplc="70923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2904"/>
    <w:multiLevelType w:val="hybridMultilevel"/>
    <w:tmpl w:val="7AB62D00"/>
    <w:lvl w:ilvl="0" w:tplc="4B463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5D"/>
    <w:rsid w:val="00030996"/>
    <w:rsid w:val="000354B2"/>
    <w:rsid w:val="000355D7"/>
    <w:rsid w:val="000438EA"/>
    <w:rsid w:val="000517B9"/>
    <w:rsid w:val="00057984"/>
    <w:rsid w:val="00062997"/>
    <w:rsid w:val="0007600D"/>
    <w:rsid w:val="00083B49"/>
    <w:rsid w:val="0009286B"/>
    <w:rsid w:val="000932EB"/>
    <w:rsid w:val="000946AF"/>
    <w:rsid w:val="000D1D76"/>
    <w:rsid w:val="000D3891"/>
    <w:rsid w:val="000D47BC"/>
    <w:rsid w:val="000E1915"/>
    <w:rsid w:val="000E48C3"/>
    <w:rsid w:val="000E4B4F"/>
    <w:rsid w:val="00122BDB"/>
    <w:rsid w:val="00126FDB"/>
    <w:rsid w:val="00127F99"/>
    <w:rsid w:val="00136A81"/>
    <w:rsid w:val="00141F5B"/>
    <w:rsid w:val="00142880"/>
    <w:rsid w:val="001451EF"/>
    <w:rsid w:val="001461F8"/>
    <w:rsid w:val="001500B0"/>
    <w:rsid w:val="001637B7"/>
    <w:rsid w:val="00171777"/>
    <w:rsid w:val="00172E3A"/>
    <w:rsid w:val="00177485"/>
    <w:rsid w:val="001775E9"/>
    <w:rsid w:val="00185A1D"/>
    <w:rsid w:val="001A795D"/>
    <w:rsid w:val="001B4FEE"/>
    <w:rsid w:val="001C05C4"/>
    <w:rsid w:val="001C635C"/>
    <w:rsid w:val="001C7734"/>
    <w:rsid w:val="001D6E0B"/>
    <w:rsid w:val="001F1382"/>
    <w:rsid w:val="002019E1"/>
    <w:rsid w:val="00211DFD"/>
    <w:rsid w:val="00223247"/>
    <w:rsid w:val="00237429"/>
    <w:rsid w:val="00244B9E"/>
    <w:rsid w:val="0025698C"/>
    <w:rsid w:val="002632AF"/>
    <w:rsid w:val="002651D2"/>
    <w:rsid w:val="002778B2"/>
    <w:rsid w:val="00281668"/>
    <w:rsid w:val="00294EB9"/>
    <w:rsid w:val="002B136B"/>
    <w:rsid w:val="002C367A"/>
    <w:rsid w:val="002C4732"/>
    <w:rsid w:val="002E41C2"/>
    <w:rsid w:val="002F1A0E"/>
    <w:rsid w:val="002F2D71"/>
    <w:rsid w:val="002F4CC8"/>
    <w:rsid w:val="0030033D"/>
    <w:rsid w:val="003013A9"/>
    <w:rsid w:val="00302013"/>
    <w:rsid w:val="003226A4"/>
    <w:rsid w:val="00341F1F"/>
    <w:rsid w:val="00360AE1"/>
    <w:rsid w:val="00372CDA"/>
    <w:rsid w:val="0038687A"/>
    <w:rsid w:val="00387ED8"/>
    <w:rsid w:val="00396085"/>
    <w:rsid w:val="00397099"/>
    <w:rsid w:val="003A1031"/>
    <w:rsid w:val="003A60F1"/>
    <w:rsid w:val="003A764F"/>
    <w:rsid w:val="003B03CA"/>
    <w:rsid w:val="003E5136"/>
    <w:rsid w:val="003F5074"/>
    <w:rsid w:val="0040249A"/>
    <w:rsid w:val="00410203"/>
    <w:rsid w:val="00410B94"/>
    <w:rsid w:val="004301AD"/>
    <w:rsid w:val="00430BF5"/>
    <w:rsid w:val="00437EEE"/>
    <w:rsid w:val="00437FE1"/>
    <w:rsid w:val="004472EC"/>
    <w:rsid w:val="00447820"/>
    <w:rsid w:val="00447FDC"/>
    <w:rsid w:val="00460049"/>
    <w:rsid w:val="00464CBE"/>
    <w:rsid w:val="00466A26"/>
    <w:rsid w:val="00467019"/>
    <w:rsid w:val="00473EF6"/>
    <w:rsid w:val="00475B7B"/>
    <w:rsid w:val="00477C91"/>
    <w:rsid w:val="004967B2"/>
    <w:rsid w:val="004A2F16"/>
    <w:rsid w:val="004C2C85"/>
    <w:rsid w:val="004C2DF4"/>
    <w:rsid w:val="004E6DCC"/>
    <w:rsid w:val="005133A3"/>
    <w:rsid w:val="005500C7"/>
    <w:rsid w:val="00553885"/>
    <w:rsid w:val="00557CC5"/>
    <w:rsid w:val="005657C7"/>
    <w:rsid w:val="00565B37"/>
    <w:rsid w:val="00575129"/>
    <w:rsid w:val="0058420D"/>
    <w:rsid w:val="005A6685"/>
    <w:rsid w:val="005B17FE"/>
    <w:rsid w:val="005B6770"/>
    <w:rsid w:val="005B76C3"/>
    <w:rsid w:val="005B7DE3"/>
    <w:rsid w:val="005C0719"/>
    <w:rsid w:val="005D664A"/>
    <w:rsid w:val="005E2EBC"/>
    <w:rsid w:val="005E3E5F"/>
    <w:rsid w:val="0061738D"/>
    <w:rsid w:val="00635CCA"/>
    <w:rsid w:val="00637071"/>
    <w:rsid w:val="00645819"/>
    <w:rsid w:val="00646AD3"/>
    <w:rsid w:val="006471D8"/>
    <w:rsid w:val="00656F52"/>
    <w:rsid w:val="006714E6"/>
    <w:rsid w:val="0067312F"/>
    <w:rsid w:val="006839C6"/>
    <w:rsid w:val="00685E85"/>
    <w:rsid w:val="00694C13"/>
    <w:rsid w:val="00694F70"/>
    <w:rsid w:val="006971FB"/>
    <w:rsid w:val="006A0BD5"/>
    <w:rsid w:val="006A1550"/>
    <w:rsid w:val="006A6048"/>
    <w:rsid w:val="006B63E8"/>
    <w:rsid w:val="006D48F8"/>
    <w:rsid w:val="006E10D1"/>
    <w:rsid w:val="006E35EB"/>
    <w:rsid w:val="00704C16"/>
    <w:rsid w:val="00722436"/>
    <w:rsid w:val="007418E0"/>
    <w:rsid w:val="00743895"/>
    <w:rsid w:val="0075180D"/>
    <w:rsid w:val="0078568B"/>
    <w:rsid w:val="00792806"/>
    <w:rsid w:val="00792C96"/>
    <w:rsid w:val="00794251"/>
    <w:rsid w:val="00794287"/>
    <w:rsid w:val="007965E7"/>
    <w:rsid w:val="007A177D"/>
    <w:rsid w:val="007A332B"/>
    <w:rsid w:val="007C2993"/>
    <w:rsid w:val="007F433E"/>
    <w:rsid w:val="007F5B68"/>
    <w:rsid w:val="0080256A"/>
    <w:rsid w:val="00823A08"/>
    <w:rsid w:val="00833C62"/>
    <w:rsid w:val="00842DBA"/>
    <w:rsid w:val="008628EE"/>
    <w:rsid w:val="008655AB"/>
    <w:rsid w:val="00877D18"/>
    <w:rsid w:val="00880BE7"/>
    <w:rsid w:val="008813F6"/>
    <w:rsid w:val="008A46E5"/>
    <w:rsid w:val="008B2FC9"/>
    <w:rsid w:val="008D6EBC"/>
    <w:rsid w:val="008E6048"/>
    <w:rsid w:val="008F644B"/>
    <w:rsid w:val="008F6B59"/>
    <w:rsid w:val="00912E29"/>
    <w:rsid w:val="00915806"/>
    <w:rsid w:val="009172ED"/>
    <w:rsid w:val="00917577"/>
    <w:rsid w:val="009229D9"/>
    <w:rsid w:val="00922A16"/>
    <w:rsid w:val="00927941"/>
    <w:rsid w:val="00936A8B"/>
    <w:rsid w:val="0094524F"/>
    <w:rsid w:val="00954596"/>
    <w:rsid w:val="009606A7"/>
    <w:rsid w:val="00970BD5"/>
    <w:rsid w:val="00974E1B"/>
    <w:rsid w:val="00980F14"/>
    <w:rsid w:val="00982A93"/>
    <w:rsid w:val="00997A39"/>
    <w:rsid w:val="009A22D2"/>
    <w:rsid w:val="009A39FA"/>
    <w:rsid w:val="009A4A6B"/>
    <w:rsid w:val="009B7233"/>
    <w:rsid w:val="009C4CB4"/>
    <w:rsid w:val="009C511E"/>
    <w:rsid w:val="009E077C"/>
    <w:rsid w:val="009F2045"/>
    <w:rsid w:val="009F7431"/>
    <w:rsid w:val="00A00D67"/>
    <w:rsid w:val="00A11672"/>
    <w:rsid w:val="00A128FC"/>
    <w:rsid w:val="00A147F8"/>
    <w:rsid w:val="00A2561E"/>
    <w:rsid w:val="00A32643"/>
    <w:rsid w:val="00A357F4"/>
    <w:rsid w:val="00A501B9"/>
    <w:rsid w:val="00A50B58"/>
    <w:rsid w:val="00A527A6"/>
    <w:rsid w:val="00A533C5"/>
    <w:rsid w:val="00A61826"/>
    <w:rsid w:val="00A75651"/>
    <w:rsid w:val="00A8185F"/>
    <w:rsid w:val="00A81F6B"/>
    <w:rsid w:val="00A8716B"/>
    <w:rsid w:val="00AA61A4"/>
    <w:rsid w:val="00AC629B"/>
    <w:rsid w:val="00AD0DC9"/>
    <w:rsid w:val="00AD43AC"/>
    <w:rsid w:val="00AD45D7"/>
    <w:rsid w:val="00AE1B0D"/>
    <w:rsid w:val="00AF0A83"/>
    <w:rsid w:val="00AF1CAF"/>
    <w:rsid w:val="00AF72E9"/>
    <w:rsid w:val="00B070AB"/>
    <w:rsid w:val="00B105EA"/>
    <w:rsid w:val="00B10A57"/>
    <w:rsid w:val="00B1173C"/>
    <w:rsid w:val="00B15FAA"/>
    <w:rsid w:val="00B2115E"/>
    <w:rsid w:val="00B2494D"/>
    <w:rsid w:val="00B36A99"/>
    <w:rsid w:val="00B60A56"/>
    <w:rsid w:val="00B71D9E"/>
    <w:rsid w:val="00B94D66"/>
    <w:rsid w:val="00B96C0A"/>
    <w:rsid w:val="00BA2815"/>
    <w:rsid w:val="00BD02B7"/>
    <w:rsid w:val="00BE2582"/>
    <w:rsid w:val="00BF69BE"/>
    <w:rsid w:val="00BF752A"/>
    <w:rsid w:val="00C02D81"/>
    <w:rsid w:val="00C041E5"/>
    <w:rsid w:val="00C14A26"/>
    <w:rsid w:val="00C23CAF"/>
    <w:rsid w:val="00C24BBD"/>
    <w:rsid w:val="00C34A86"/>
    <w:rsid w:val="00C41BAC"/>
    <w:rsid w:val="00C91C89"/>
    <w:rsid w:val="00C97423"/>
    <w:rsid w:val="00CB1397"/>
    <w:rsid w:val="00CB6426"/>
    <w:rsid w:val="00CB797E"/>
    <w:rsid w:val="00CC14AD"/>
    <w:rsid w:val="00CC2FC2"/>
    <w:rsid w:val="00CD0C46"/>
    <w:rsid w:val="00CD69A8"/>
    <w:rsid w:val="00CF5B8F"/>
    <w:rsid w:val="00D05857"/>
    <w:rsid w:val="00D1063C"/>
    <w:rsid w:val="00D13AFD"/>
    <w:rsid w:val="00D22A6F"/>
    <w:rsid w:val="00D22AA3"/>
    <w:rsid w:val="00D30A44"/>
    <w:rsid w:val="00D33D45"/>
    <w:rsid w:val="00D54BC9"/>
    <w:rsid w:val="00D731D5"/>
    <w:rsid w:val="00D850B1"/>
    <w:rsid w:val="00D9303F"/>
    <w:rsid w:val="00D943FF"/>
    <w:rsid w:val="00DC3CA0"/>
    <w:rsid w:val="00DE59A5"/>
    <w:rsid w:val="00E02ABF"/>
    <w:rsid w:val="00E0766C"/>
    <w:rsid w:val="00E126BD"/>
    <w:rsid w:val="00E1688D"/>
    <w:rsid w:val="00E17E0C"/>
    <w:rsid w:val="00E231B9"/>
    <w:rsid w:val="00E232E2"/>
    <w:rsid w:val="00E23A1E"/>
    <w:rsid w:val="00E25A8F"/>
    <w:rsid w:val="00E267A7"/>
    <w:rsid w:val="00E312FA"/>
    <w:rsid w:val="00E34985"/>
    <w:rsid w:val="00E734CC"/>
    <w:rsid w:val="00E73B02"/>
    <w:rsid w:val="00E81F3A"/>
    <w:rsid w:val="00E84661"/>
    <w:rsid w:val="00E919DE"/>
    <w:rsid w:val="00E9568C"/>
    <w:rsid w:val="00EA0CA3"/>
    <w:rsid w:val="00EA2804"/>
    <w:rsid w:val="00EA7CE1"/>
    <w:rsid w:val="00EB683D"/>
    <w:rsid w:val="00EC48BA"/>
    <w:rsid w:val="00EC6FD6"/>
    <w:rsid w:val="00ED0B5D"/>
    <w:rsid w:val="00ED3173"/>
    <w:rsid w:val="00ED5F41"/>
    <w:rsid w:val="00EF0F15"/>
    <w:rsid w:val="00EF3955"/>
    <w:rsid w:val="00F2094D"/>
    <w:rsid w:val="00F51439"/>
    <w:rsid w:val="00F5258F"/>
    <w:rsid w:val="00F5597B"/>
    <w:rsid w:val="00F73A6B"/>
    <w:rsid w:val="00F827D8"/>
    <w:rsid w:val="00F91346"/>
    <w:rsid w:val="00F95952"/>
    <w:rsid w:val="00FA3385"/>
    <w:rsid w:val="00FA33AF"/>
    <w:rsid w:val="00FB7988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6288CCD"/>
  <w15:docId w15:val="{3A1F46FF-74D9-4ECA-9E27-0F8A271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738D"/>
    <w:pPr>
      <w:autoSpaceDE w:val="0"/>
      <w:adjustRightInd w:val="0"/>
      <w:spacing w:after="0" w:line="240" w:lineRule="auto"/>
      <w:textAlignment w:val="auto"/>
    </w:pPr>
    <w:rPr>
      <w:rFonts w:ascii="Stone Sans" w:hAnsi="Stone Sans" w:cs="Stone Sans"/>
      <w:color w:val="000000"/>
      <w:sz w:val="24"/>
      <w:szCs w:val="24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B7DE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91580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0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frizzi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Office</cp:lastModifiedBy>
  <cp:revision>21</cp:revision>
  <cp:lastPrinted>2020-01-28T15:58:00Z</cp:lastPrinted>
  <dcterms:created xsi:type="dcterms:W3CDTF">2020-02-24T16:03:00Z</dcterms:created>
  <dcterms:modified xsi:type="dcterms:W3CDTF">2020-02-26T11:22:00Z</dcterms:modified>
</cp:coreProperties>
</file>