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C6" w:rsidRDefault="002E75C6" w:rsidP="00CC34C0">
      <w:pPr>
        <w:pStyle w:val="KeinLeerraum"/>
        <w:rPr>
          <w:lang w:val="en-US"/>
        </w:rPr>
      </w:pPr>
    </w:p>
    <w:p w:rsidR="00C7276F" w:rsidRPr="00B45393" w:rsidRDefault="00C7276F" w:rsidP="00C7276F">
      <w:pPr>
        <w:spacing w:line="36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45393">
        <w:rPr>
          <w:rFonts w:ascii="Cambria" w:hAnsi="Cambria"/>
          <w:b/>
          <w:bCs/>
          <w:sz w:val="32"/>
          <w:szCs w:val="32"/>
        </w:rPr>
        <w:t xml:space="preserve">Boom regionaler Äpfel in Zeiten der </w:t>
      </w:r>
      <w:proofErr w:type="spellStart"/>
      <w:r w:rsidRPr="00B45393">
        <w:rPr>
          <w:rFonts w:ascii="Cambria" w:hAnsi="Cambria"/>
          <w:b/>
          <w:bCs/>
          <w:sz w:val="32"/>
          <w:szCs w:val="32"/>
        </w:rPr>
        <w:t>Coronakrise</w:t>
      </w:r>
      <w:proofErr w:type="spellEnd"/>
    </w:p>
    <w:p w:rsidR="00C7276F" w:rsidRPr="00C7276F" w:rsidRDefault="00C7276F" w:rsidP="00C7276F">
      <w:pPr>
        <w:spacing w:line="360" w:lineRule="auto"/>
        <w:jc w:val="both"/>
        <w:rPr>
          <w:rFonts w:ascii="Cambria" w:hAnsi="Cambria"/>
          <w:b/>
        </w:rPr>
      </w:pPr>
      <w:r w:rsidRPr="00E03043">
        <w:rPr>
          <w:rFonts w:ascii="Cambria" w:hAnsi="Cambria"/>
          <w:b/>
        </w:rPr>
        <w:t xml:space="preserve">Die österreichische Apfelwirtschaft konnte trotz COVID-19-Krise zuletzt zulegen, wie die Austrian </w:t>
      </w:r>
      <w:proofErr w:type="spellStart"/>
      <w:r w:rsidRPr="00E03043">
        <w:rPr>
          <w:rFonts w:ascii="Cambria" w:hAnsi="Cambria"/>
          <w:b/>
        </w:rPr>
        <w:t>Fruit</w:t>
      </w:r>
      <w:proofErr w:type="spellEnd"/>
      <w:r w:rsidRPr="00E03043">
        <w:rPr>
          <w:rFonts w:ascii="Cambria" w:hAnsi="Cambria"/>
          <w:b/>
        </w:rPr>
        <w:t xml:space="preserve"> Group (AFG) berichtet. Die Gründ</w:t>
      </w:r>
      <w:bookmarkStart w:id="0" w:name="_GoBack"/>
      <w:bookmarkEnd w:id="0"/>
      <w:r w:rsidRPr="00E03043">
        <w:rPr>
          <w:rFonts w:ascii="Cambria" w:hAnsi="Cambria"/>
          <w:b/>
        </w:rPr>
        <w:t xml:space="preserve">e liegen vor allem in einem </w:t>
      </w:r>
      <w:r>
        <w:rPr>
          <w:rFonts w:ascii="Cambria" w:hAnsi="Cambria"/>
          <w:b/>
        </w:rPr>
        <w:t xml:space="preserve">offensichtlich </w:t>
      </w:r>
      <w:r w:rsidRPr="00E03043">
        <w:rPr>
          <w:rFonts w:ascii="Cambria" w:hAnsi="Cambria"/>
          <w:b/>
        </w:rPr>
        <w:t>geänderten Konsumverhalten: So setzt die Bevölkerung derzeit wieder vermehrt auf Ware regionaler Herkunft. Die steigenden Absatzzahlen der Apfelproduzenten sind ein Beleg dafür</w:t>
      </w:r>
      <w:r w:rsidR="00E95DE9">
        <w:rPr>
          <w:rFonts w:ascii="Cambria" w:hAnsi="Cambria"/>
          <w:b/>
        </w:rPr>
        <w:t>: D</w:t>
      </w:r>
      <w:r w:rsidRPr="00E03043">
        <w:rPr>
          <w:rFonts w:ascii="Cambria" w:hAnsi="Cambria"/>
          <w:b/>
        </w:rPr>
        <w:t xml:space="preserve">er Verkauf einiger heimischer Sorten </w:t>
      </w:r>
      <w:r>
        <w:rPr>
          <w:rFonts w:ascii="Cambria" w:hAnsi="Cambria"/>
          <w:b/>
        </w:rPr>
        <w:t xml:space="preserve">– wie etwa </w:t>
      </w:r>
      <w:proofErr w:type="spellStart"/>
      <w:r>
        <w:rPr>
          <w:rFonts w:ascii="Cambria" w:hAnsi="Cambria"/>
          <w:b/>
        </w:rPr>
        <w:t>evelina</w:t>
      </w:r>
      <w:proofErr w:type="spellEnd"/>
      <w:r>
        <w:rPr>
          <w:rFonts w:ascii="Cambria" w:hAnsi="Cambria"/>
          <w:b/>
        </w:rPr>
        <w:t xml:space="preserve"> – </w:t>
      </w:r>
      <w:r w:rsidRPr="00E03043">
        <w:rPr>
          <w:rFonts w:ascii="Cambria" w:hAnsi="Cambria"/>
          <w:b/>
        </w:rPr>
        <w:t>konnte sogar um über 50 Prozent und mehr gesteigert werden.</w:t>
      </w:r>
    </w:p>
    <w:p w:rsidR="00C7276F" w:rsidRPr="00835DDC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Die Nachfrage nach Äpfeln ist in Österreich zuletzt stark gestiegen. 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Die Absätze konnten in den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vergangenen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 Wochen seit Beginn der Krise und der damit einhergehenden Ausgangssperren merklich gesteigert werden, der Verkauf bei einigen regionalen Sorten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hat sich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sogar mehr als 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verdoppelt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C7276F" w:rsidRPr="00835DDC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</w:pPr>
    </w:p>
    <w:p w:rsidR="00C7276F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</w:pP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„D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er Bedarf 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ist derzeit sehr hoch. Zum einen richtet sich der Fokus nun wieder vermehrt auf regionale, österreichische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Apfel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sorten; wir sehen eine Rückbesinnung auf den Apfel als einen gesunden Energie-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 und Vitamin-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Lieferanten. Die österreichische Apfelwirtschaft kann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aktuell 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die Versorgung trotz der stark gewachsenen Nachfrage gewährleisten“, erläutern Roland Rosenzopf und Jürgen Wieser, Geschäftsführer der Austrian </w:t>
      </w:r>
      <w:proofErr w:type="spellStart"/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Fruit</w:t>
      </w:r>
      <w:proofErr w:type="spellEnd"/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 Group (AFG), die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einen großen Anteil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 der österreichischen Apfelproduzenten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vertritt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:rsidR="00C7276F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</w:pPr>
    </w:p>
    <w:p w:rsidR="00C7276F" w:rsidRPr="00835DDC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</w:pP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„Zum anderen ist ein geändertes Einkaufsverhalten der Konsumenten im Zuge der COVID-19-Krise erkennbar: Die meisten Österreicher gehen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offenbar 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seltener in die Lebensmittelgeschäfte und tätigen dementsprechend größere Einkäufe, die zudem länger haltbar </w:t>
      </w:r>
      <w:r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sein sollten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 – da ist der Apfel sicher im Vorteil gegenüber anderen Obstsorten. Gerade </w:t>
      </w:r>
      <w:r w:rsidRPr="00835DDC">
        <w:rPr>
          <w:rFonts w:ascii="Cambria" w:hAnsi="Cambria"/>
          <w:sz w:val="22"/>
          <w:szCs w:val="22"/>
        </w:rPr>
        <w:t xml:space="preserve">die Apfelsorte </w:t>
      </w:r>
      <w:proofErr w:type="spellStart"/>
      <w:r w:rsidRPr="00835DDC">
        <w:rPr>
          <w:rFonts w:ascii="Cambria" w:hAnsi="Cambria"/>
          <w:sz w:val="22"/>
          <w:szCs w:val="22"/>
        </w:rPr>
        <w:t>evelina</w:t>
      </w:r>
      <w:proofErr w:type="spellEnd"/>
      <w:r w:rsidRPr="00835DDC">
        <w:rPr>
          <w:rFonts w:ascii="Cambria" w:hAnsi="Cambria"/>
          <w:sz w:val="22"/>
          <w:szCs w:val="22"/>
        </w:rPr>
        <w:t xml:space="preserve"> erweist sich aufgrund ihrer hervorragende</w:t>
      </w:r>
      <w:r>
        <w:rPr>
          <w:rFonts w:ascii="Cambria" w:hAnsi="Cambria"/>
          <w:sz w:val="22"/>
          <w:szCs w:val="22"/>
        </w:rPr>
        <w:t>n</w:t>
      </w:r>
      <w:r w:rsidRPr="00835DD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</w:t>
      </w:r>
      <w:r w:rsidRPr="00835DDC">
        <w:rPr>
          <w:rFonts w:ascii="Cambria" w:hAnsi="Cambria"/>
          <w:sz w:val="22"/>
          <w:szCs w:val="22"/>
        </w:rPr>
        <w:t xml:space="preserve">igenschaften als sehr </w:t>
      </w:r>
      <w:r>
        <w:rPr>
          <w:rFonts w:ascii="Cambria" w:hAnsi="Cambria"/>
          <w:sz w:val="22"/>
          <w:szCs w:val="22"/>
        </w:rPr>
        <w:t>lagerfähig und hält sich auch zuhause in der Obstschale oder im Kühlschrank sehr lang</w:t>
      </w:r>
      <w:r w:rsidRPr="00835DDC">
        <w:rPr>
          <w:rFonts w:ascii="Cambria" w:hAnsi="Cambria"/>
          <w:sz w:val="22"/>
          <w:szCs w:val="22"/>
        </w:rPr>
        <w:t>.</w:t>
      </w: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>“</w:t>
      </w:r>
    </w:p>
    <w:p w:rsidR="00C7276F" w:rsidRPr="00835DDC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</w:pPr>
    </w:p>
    <w:p w:rsidR="00C7276F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835DDC">
        <w:rPr>
          <w:rFonts w:ascii="Cambria" w:hAnsi="Cambria" w:cs="Calibri Light"/>
          <w:bCs/>
          <w:color w:val="000000" w:themeColor="text1"/>
          <w:sz w:val="22"/>
          <w:szCs w:val="22"/>
          <w:bdr w:val="none" w:sz="0" w:space="0" w:color="auto" w:frame="1"/>
        </w:rPr>
        <w:t xml:space="preserve">Bei der noch relativ jungen Apfelsorte verzeichnete die AFG zuletzt eine Nachfragesteigerung von über 50 Prozent. </w:t>
      </w:r>
      <w:r w:rsidRPr="00835DDC">
        <w:rPr>
          <w:rFonts w:ascii="Cambria" w:hAnsi="Cambria" w:cs="Calibri"/>
          <w:color w:val="000000" w:themeColor="text1"/>
          <w:sz w:val="22"/>
          <w:szCs w:val="22"/>
        </w:rPr>
        <w:t>Der hochwertige Apfel mit süßem Geschmack</w:t>
      </w:r>
      <w:r>
        <w:rPr>
          <w:rFonts w:ascii="Cambria" w:hAnsi="Cambria" w:cs="Calibri"/>
          <w:color w:val="000000" w:themeColor="text1"/>
          <w:sz w:val="22"/>
          <w:szCs w:val="22"/>
        </w:rPr>
        <w:t xml:space="preserve"> ist mittlerweile </w:t>
      </w:r>
      <w:r w:rsidRPr="00835DDC">
        <w:rPr>
          <w:rFonts w:ascii="Cambria" w:hAnsi="Cambria"/>
          <w:sz w:val="22"/>
          <w:szCs w:val="22"/>
        </w:rPr>
        <w:t xml:space="preserve">flächendeckend im gesamten österreichischen Handel </w:t>
      </w:r>
      <w:r>
        <w:rPr>
          <w:rFonts w:ascii="Cambria" w:hAnsi="Cambria"/>
          <w:sz w:val="22"/>
          <w:szCs w:val="22"/>
        </w:rPr>
        <w:t>erhältlich</w:t>
      </w:r>
      <w:r w:rsidRPr="00835DDC">
        <w:rPr>
          <w:rFonts w:ascii="Cambria" w:hAnsi="Cambria"/>
          <w:sz w:val="22"/>
          <w:szCs w:val="22"/>
        </w:rPr>
        <w:t xml:space="preserve">. </w:t>
      </w:r>
      <w:r w:rsidRPr="00835DDC">
        <w:rPr>
          <w:rFonts w:ascii="Cambria" w:hAnsi="Cambria" w:cs="Calibri"/>
          <w:color w:val="000000" w:themeColor="text1"/>
          <w:sz w:val="22"/>
          <w:szCs w:val="22"/>
        </w:rPr>
        <w:t xml:space="preserve">Der Großteil der in Österreich gereiften </w:t>
      </w:r>
      <w:proofErr w:type="spellStart"/>
      <w:r w:rsidRPr="00835DDC">
        <w:rPr>
          <w:rFonts w:ascii="Cambria" w:hAnsi="Cambria" w:cs="Calibri"/>
          <w:color w:val="000000" w:themeColor="text1"/>
          <w:sz w:val="22"/>
          <w:szCs w:val="22"/>
        </w:rPr>
        <w:t>evelina</w:t>
      </w:r>
      <w:proofErr w:type="spellEnd"/>
      <w:r w:rsidRPr="00835DDC">
        <w:rPr>
          <w:rFonts w:ascii="Cambria" w:hAnsi="Cambria" w:cs="Calibri"/>
          <w:color w:val="000000" w:themeColor="text1"/>
          <w:sz w:val="22"/>
          <w:szCs w:val="22"/>
        </w:rPr>
        <w:t xml:space="preserve">-Äpfel kommt von ausgewählten Obstbauern aus der </w:t>
      </w:r>
      <w:r>
        <w:rPr>
          <w:rFonts w:ascii="Cambria" w:hAnsi="Cambria" w:cs="Calibri"/>
          <w:color w:val="000000" w:themeColor="text1"/>
          <w:sz w:val="22"/>
          <w:szCs w:val="22"/>
        </w:rPr>
        <w:t>S</w:t>
      </w:r>
      <w:r w:rsidRPr="00835DDC">
        <w:rPr>
          <w:rFonts w:ascii="Cambria" w:hAnsi="Cambria" w:cs="Calibri"/>
          <w:color w:val="000000" w:themeColor="text1"/>
          <w:sz w:val="22"/>
          <w:szCs w:val="22"/>
        </w:rPr>
        <w:t xml:space="preserve">teiermark. Die Betriebe </w:t>
      </w:r>
      <w:r w:rsidRPr="00835DDC">
        <w:rPr>
          <w:rFonts w:ascii="Cambria" w:hAnsi="Cambria"/>
          <w:sz w:val="22"/>
          <w:szCs w:val="22"/>
        </w:rPr>
        <w:t>halten beim Anbau</w:t>
      </w:r>
      <w:r w:rsidRPr="00835DDC">
        <w:rPr>
          <w:rFonts w:ascii="Cambria" w:hAnsi="Cambria" w:cs="Calibri"/>
          <w:color w:val="000000" w:themeColor="text1"/>
          <w:sz w:val="22"/>
          <w:szCs w:val="22"/>
        </w:rPr>
        <w:t xml:space="preserve"> strenge Qualitätskriterien ein und gehen mit größter Sorgfalt vor. </w:t>
      </w:r>
    </w:p>
    <w:p w:rsidR="00C7276F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</w:p>
    <w:p w:rsidR="00C7276F" w:rsidRDefault="00C7276F" w:rsidP="00C7276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835DDC">
        <w:rPr>
          <w:rFonts w:ascii="Cambria" w:hAnsi="Cambria"/>
          <w:sz w:val="22"/>
          <w:szCs w:val="22"/>
        </w:rPr>
        <w:t>„Wir haben in den letzten Jahren gesehen, dass dieser Apfel sehr gut angenommen wird – und auch aktuell erfreut er sich größter Beliebtheit in Österreich, wie die Absatzzahlen belegen“, so die AFG-Geschäftsführung.</w:t>
      </w:r>
    </w:p>
    <w:p w:rsidR="00C7276F" w:rsidRDefault="00C7276F" w:rsidP="00C7276F">
      <w:pPr>
        <w:pStyle w:val="xmsonormal"/>
        <w:shd w:val="clear" w:color="auto" w:fill="FFFFFF"/>
        <w:spacing w:line="360" w:lineRule="auto"/>
        <w:rPr>
          <w:rFonts w:ascii="Cambria" w:hAnsi="Cambria"/>
          <w:b/>
          <w:sz w:val="20"/>
          <w:szCs w:val="20"/>
        </w:rPr>
      </w:pPr>
    </w:p>
    <w:p w:rsidR="00C7276F" w:rsidRPr="00AF0696" w:rsidRDefault="00C7276F" w:rsidP="00C7276F">
      <w:pPr>
        <w:pStyle w:val="xmsonormal"/>
        <w:shd w:val="clear" w:color="auto" w:fill="FFFFFF"/>
        <w:spacing w:line="360" w:lineRule="auto"/>
        <w:rPr>
          <w:rFonts w:ascii="Cambria" w:hAnsi="Cambria"/>
          <w:sz w:val="20"/>
          <w:szCs w:val="20"/>
        </w:rPr>
      </w:pPr>
      <w:r w:rsidRPr="00A20C1B">
        <w:rPr>
          <w:rFonts w:ascii="Cambria" w:hAnsi="Cambria"/>
          <w:b/>
          <w:sz w:val="20"/>
          <w:szCs w:val="20"/>
        </w:rPr>
        <w:t xml:space="preserve">Für Rückfragen: </w:t>
      </w:r>
      <w:r>
        <w:rPr>
          <w:rFonts w:ascii="Cambria" w:hAnsi="Cambria"/>
          <w:b/>
          <w:sz w:val="20"/>
          <w:szCs w:val="20"/>
        </w:rPr>
        <w:br/>
      </w:r>
      <w:r w:rsidRPr="00A20C1B">
        <w:rPr>
          <w:rFonts w:ascii="Cambria" w:hAnsi="Cambria"/>
          <w:sz w:val="20"/>
          <w:szCs w:val="20"/>
        </w:rPr>
        <w:t xml:space="preserve">Austrian </w:t>
      </w:r>
      <w:proofErr w:type="spellStart"/>
      <w:r w:rsidRPr="00A20C1B">
        <w:rPr>
          <w:rFonts w:ascii="Cambria" w:hAnsi="Cambria"/>
          <w:sz w:val="20"/>
          <w:szCs w:val="20"/>
        </w:rPr>
        <w:t>Fruit</w:t>
      </w:r>
      <w:proofErr w:type="spellEnd"/>
      <w:r w:rsidRPr="00A20C1B">
        <w:rPr>
          <w:rFonts w:ascii="Cambria" w:hAnsi="Cambria"/>
          <w:sz w:val="20"/>
          <w:szCs w:val="20"/>
        </w:rPr>
        <w:t xml:space="preserve"> Group, Roland Rosenzopf</w:t>
      </w:r>
      <w:r>
        <w:rPr>
          <w:rFonts w:ascii="Cambria" w:hAnsi="Cambria"/>
          <w:sz w:val="20"/>
          <w:szCs w:val="20"/>
        </w:rPr>
        <w:t>: 0</w:t>
      </w:r>
      <w:r w:rsidRPr="00AF0696">
        <w:rPr>
          <w:rFonts w:ascii="Cambria" w:hAnsi="Cambria"/>
          <w:sz w:val="20"/>
          <w:szCs w:val="20"/>
        </w:rPr>
        <w:t xml:space="preserve">664 </w:t>
      </w:r>
      <w:r>
        <w:rPr>
          <w:rFonts w:ascii="Cambria" w:hAnsi="Cambria"/>
          <w:sz w:val="20"/>
          <w:szCs w:val="20"/>
        </w:rPr>
        <w:t xml:space="preserve">/ </w:t>
      </w:r>
      <w:r w:rsidRPr="00AF0696">
        <w:rPr>
          <w:rFonts w:ascii="Cambria" w:hAnsi="Cambria"/>
          <w:sz w:val="20"/>
          <w:szCs w:val="20"/>
        </w:rPr>
        <w:t>51 50 801</w:t>
      </w:r>
      <w:r>
        <w:rPr>
          <w:rFonts w:ascii="Cambria" w:hAnsi="Cambria"/>
          <w:sz w:val="20"/>
          <w:szCs w:val="20"/>
        </w:rPr>
        <w:t xml:space="preserve">, </w:t>
      </w:r>
      <w:hyperlink r:id="rId7" w:history="1">
        <w:r w:rsidRPr="00F33815">
          <w:rPr>
            <w:rStyle w:val="Hyperlink"/>
            <w:rFonts w:ascii="Cambria" w:hAnsi="Cambria"/>
            <w:sz w:val="20"/>
            <w:szCs w:val="20"/>
          </w:rPr>
          <w:t>roland.rosenzopf@austrian-fruit-group.com</w:t>
        </w:r>
      </w:hyperlink>
      <w:r>
        <w:rPr>
          <w:rFonts w:ascii="Cambria" w:hAnsi="Cambria"/>
          <w:sz w:val="20"/>
          <w:szCs w:val="20"/>
        </w:rPr>
        <w:t xml:space="preserve"> </w:t>
      </w:r>
    </w:p>
    <w:p w:rsidR="004A2D9A" w:rsidRPr="007727DC" w:rsidRDefault="004A2D9A" w:rsidP="00CC34C0">
      <w:pPr>
        <w:pStyle w:val="KeinLeerraum"/>
        <w:rPr>
          <w:lang w:val="de-AT"/>
        </w:rPr>
      </w:pPr>
    </w:p>
    <w:p w:rsidR="004A2D9A" w:rsidRDefault="004A2D9A" w:rsidP="00CC34C0">
      <w:pPr>
        <w:pStyle w:val="KeinLeerraum"/>
        <w:rPr>
          <w:lang w:val="de-AT"/>
        </w:rPr>
      </w:pPr>
    </w:p>
    <w:p w:rsidR="00235F6A" w:rsidRDefault="00235F6A" w:rsidP="00CC34C0">
      <w:pPr>
        <w:pStyle w:val="KeinLeerraum"/>
        <w:rPr>
          <w:lang w:val="de-AT"/>
        </w:rPr>
      </w:pPr>
    </w:p>
    <w:p w:rsidR="00C7276F" w:rsidRDefault="00C7276F" w:rsidP="00CC34C0">
      <w:pPr>
        <w:pStyle w:val="KeinLeerraum"/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C7276F" w:rsidRPr="00C7276F" w:rsidRDefault="00C7276F" w:rsidP="00C7276F">
      <w:pPr>
        <w:rPr>
          <w:lang w:val="de-AT"/>
        </w:rPr>
      </w:pPr>
    </w:p>
    <w:p w:rsidR="00235F6A" w:rsidRPr="00C7276F" w:rsidRDefault="00C7276F" w:rsidP="00C7276F">
      <w:pPr>
        <w:tabs>
          <w:tab w:val="left" w:pos="2087"/>
        </w:tabs>
        <w:rPr>
          <w:lang w:val="de-AT"/>
        </w:rPr>
      </w:pPr>
      <w:r>
        <w:rPr>
          <w:lang w:val="de-AT"/>
        </w:rPr>
        <w:tab/>
      </w:r>
    </w:p>
    <w:sectPr w:rsidR="00235F6A" w:rsidRPr="00C7276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CB" w:rsidRDefault="00043DCB" w:rsidP="0003410A">
      <w:pPr>
        <w:spacing w:after="0" w:line="240" w:lineRule="auto"/>
      </w:pPr>
      <w:r>
        <w:separator/>
      </w:r>
    </w:p>
  </w:endnote>
  <w:endnote w:type="continuationSeparator" w:id="0">
    <w:p w:rsidR="00043DCB" w:rsidRDefault="00043DCB" w:rsidP="0003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23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</w:tblGrid>
    <w:tr w:rsidR="00C7276F" w:rsidRPr="0003410A" w:rsidTr="00C7276F">
      <w:tc>
        <w:tcPr>
          <w:tcW w:w="236" w:type="dxa"/>
        </w:tcPr>
        <w:p w:rsidR="00C7276F" w:rsidRDefault="00C7276F" w:rsidP="0075471A">
          <w:pPr>
            <w:pStyle w:val="Fuzeile"/>
            <w:jc w:val="center"/>
          </w:pPr>
        </w:p>
      </w:tc>
    </w:tr>
  </w:tbl>
  <w:p w:rsidR="0003410A" w:rsidRPr="0003410A" w:rsidRDefault="000341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CB" w:rsidRDefault="00043DCB" w:rsidP="0003410A">
      <w:pPr>
        <w:spacing w:after="0" w:line="240" w:lineRule="auto"/>
      </w:pPr>
      <w:r>
        <w:separator/>
      </w:r>
    </w:p>
  </w:footnote>
  <w:footnote w:type="continuationSeparator" w:id="0">
    <w:p w:rsidR="00043DCB" w:rsidRDefault="00043DCB" w:rsidP="0003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5C6" w:rsidRDefault="002E75C6" w:rsidP="00317A6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-93980</wp:posOffset>
          </wp:positionV>
          <wp:extent cx="3686400" cy="124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G_Logo_4c_pos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400" cy="12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75C6" w:rsidRDefault="002E75C6" w:rsidP="00317A6E">
    <w:pPr>
      <w:pStyle w:val="Kopfzeile"/>
    </w:pPr>
  </w:p>
  <w:p w:rsidR="002E75C6" w:rsidRDefault="002E75C6" w:rsidP="00317A6E">
    <w:pPr>
      <w:pStyle w:val="Kopfzeile"/>
    </w:pPr>
  </w:p>
  <w:p w:rsidR="002E75C6" w:rsidRDefault="002E75C6" w:rsidP="00317A6E">
    <w:pPr>
      <w:pStyle w:val="Kopfzeile"/>
    </w:pPr>
  </w:p>
  <w:p w:rsidR="002E75C6" w:rsidRDefault="002E75C6" w:rsidP="00317A6E">
    <w:pPr>
      <w:pStyle w:val="Kopfzeile"/>
    </w:pPr>
  </w:p>
  <w:p w:rsidR="002E75C6" w:rsidRDefault="002E75C6" w:rsidP="00317A6E">
    <w:pPr>
      <w:pStyle w:val="Kopfzeile"/>
    </w:pPr>
  </w:p>
  <w:p w:rsidR="002E75C6" w:rsidRDefault="002E75C6" w:rsidP="00317A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425B0"/>
    <w:multiLevelType w:val="hybridMultilevel"/>
    <w:tmpl w:val="3A5A0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0A"/>
    <w:rsid w:val="0003410A"/>
    <w:rsid w:val="00043DCB"/>
    <w:rsid w:val="00217F1F"/>
    <w:rsid w:val="00235F6A"/>
    <w:rsid w:val="002601CB"/>
    <w:rsid w:val="002819D7"/>
    <w:rsid w:val="002A093E"/>
    <w:rsid w:val="002E75C6"/>
    <w:rsid w:val="00317A6E"/>
    <w:rsid w:val="00332598"/>
    <w:rsid w:val="00357F53"/>
    <w:rsid w:val="004565EF"/>
    <w:rsid w:val="004A2D9A"/>
    <w:rsid w:val="004E6702"/>
    <w:rsid w:val="0056436F"/>
    <w:rsid w:val="00612E68"/>
    <w:rsid w:val="00677520"/>
    <w:rsid w:val="0068109A"/>
    <w:rsid w:val="00733487"/>
    <w:rsid w:val="00754642"/>
    <w:rsid w:val="0075471A"/>
    <w:rsid w:val="007727DC"/>
    <w:rsid w:val="00784838"/>
    <w:rsid w:val="007F60CD"/>
    <w:rsid w:val="008404CB"/>
    <w:rsid w:val="00860AE7"/>
    <w:rsid w:val="00862A9B"/>
    <w:rsid w:val="008A5FF3"/>
    <w:rsid w:val="008D4BAE"/>
    <w:rsid w:val="00915FCA"/>
    <w:rsid w:val="0097557A"/>
    <w:rsid w:val="00987FA4"/>
    <w:rsid w:val="009A5253"/>
    <w:rsid w:val="00A201A2"/>
    <w:rsid w:val="00A41E56"/>
    <w:rsid w:val="00A8046C"/>
    <w:rsid w:val="00AA3132"/>
    <w:rsid w:val="00AE008E"/>
    <w:rsid w:val="00B45393"/>
    <w:rsid w:val="00B519EF"/>
    <w:rsid w:val="00B730D6"/>
    <w:rsid w:val="00BA4E79"/>
    <w:rsid w:val="00C7276F"/>
    <w:rsid w:val="00CC34C0"/>
    <w:rsid w:val="00D20F8A"/>
    <w:rsid w:val="00D456FD"/>
    <w:rsid w:val="00D939A1"/>
    <w:rsid w:val="00E232A7"/>
    <w:rsid w:val="00E51501"/>
    <w:rsid w:val="00E937C2"/>
    <w:rsid w:val="00E94E84"/>
    <w:rsid w:val="00E95DE9"/>
    <w:rsid w:val="00EA6C91"/>
    <w:rsid w:val="00EB5C18"/>
    <w:rsid w:val="00EF0E46"/>
    <w:rsid w:val="00F71A93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61E53"/>
  <w15:docId w15:val="{1E54047C-3FBE-4A28-BF9A-AA047EEE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10A"/>
  </w:style>
  <w:style w:type="paragraph" w:styleId="Fuzeile">
    <w:name w:val="footer"/>
    <w:basedOn w:val="Standard"/>
    <w:link w:val="FuzeileZchn"/>
    <w:uiPriority w:val="99"/>
    <w:unhideWhenUsed/>
    <w:rsid w:val="0003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1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1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410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AE008E"/>
    <w:pPr>
      <w:ind w:left="720"/>
      <w:contextualSpacing/>
    </w:pPr>
  </w:style>
  <w:style w:type="paragraph" w:styleId="KeinLeerraum">
    <w:name w:val="No Spacing"/>
    <w:uiPriority w:val="1"/>
    <w:qFormat/>
    <w:rsid w:val="00CC34C0"/>
    <w:pPr>
      <w:spacing w:after="0" w:line="240" w:lineRule="auto"/>
    </w:pPr>
  </w:style>
  <w:style w:type="paragraph" w:customStyle="1" w:styleId="xmsonormal">
    <w:name w:val="x_msonormal"/>
    <w:basedOn w:val="Standard"/>
    <w:rsid w:val="00C7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land.rosenzopf@austrian-fruit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Rosenzopf</dc:creator>
  <cp:lastModifiedBy>Daniel Naschberger</cp:lastModifiedBy>
  <cp:revision>5</cp:revision>
  <cp:lastPrinted>2018-11-21T08:35:00Z</cp:lastPrinted>
  <dcterms:created xsi:type="dcterms:W3CDTF">2020-04-21T08:11:00Z</dcterms:created>
  <dcterms:modified xsi:type="dcterms:W3CDTF">2020-04-22T08:44:00Z</dcterms:modified>
</cp:coreProperties>
</file>