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B7" w:rsidRDefault="005627B7" w:rsidP="00481F4A">
      <w:pPr>
        <w:spacing w:line="360" w:lineRule="auto"/>
        <w:ind w:right="1134"/>
        <w:jc w:val="center"/>
        <w:rPr>
          <w:rFonts w:ascii="Cambria" w:hAnsi="Cambria"/>
          <w:b/>
          <w:sz w:val="32"/>
          <w:szCs w:val="32"/>
        </w:rPr>
      </w:pPr>
    </w:p>
    <w:p w:rsidR="00512C6B" w:rsidRPr="0037333D" w:rsidRDefault="00F047F9" w:rsidP="00F047F9">
      <w:pPr>
        <w:spacing w:line="360" w:lineRule="auto"/>
        <w:ind w:right="1134"/>
        <w:jc w:val="center"/>
        <w:rPr>
          <w:rFonts w:ascii="Cambria" w:hAnsi="Cambria"/>
          <w:b/>
          <w:sz w:val="32"/>
          <w:szCs w:val="32"/>
        </w:rPr>
      </w:pPr>
      <w:r w:rsidRPr="0037333D">
        <w:rPr>
          <w:rFonts w:ascii="Cambria" w:hAnsi="Cambria"/>
          <w:b/>
          <w:sz w:val="32"/>
          <w:szCs w:val="32"/>
        </w:rPr>
        <w:t xml:space="preserve">Neue Postfiliale 6026 </w:t>
      </w:r>
      <w:r w:rsidR="0037333D" w:rsidRPr="0037333D">
        <w:rPr>
          <w:rFonts w:ascii="Cambria" w:hAnsi="Cambria"/>
          <w:b/>
          <w:sz w:val="32"/>
          <w:szCs w:val="32"/>
        </w:rPr>
        <w:t xml:space="preserve">Innsbruck </w:t>
      </w:r>
      <w:r w:rsidRPr="0037333D">
        <w:rPr>
          <w:rFonts w:ascii="Cambria" w:hAnsi="Cambria"/>
          <w:b/>
          <w:sz w:val="32"/>
          <w:szCs w:val="32"/>
        </w:rPr>
        <w:t>im EKZ west</w:t>
      </w:r>
      <w:r w:rsidR="0037333D" w:rsidRPr="0037333D">
        <w:rPr>
          <w:rFonts w:ascii="Cambria" w:hAnsi="Cambria"/>
          <w:b/>
          <w:sz w:val="32"/>
          <w:szCs w:val="32"/>
        </w:rPr>
        <w:t xml:space="preserve"> geht in Betrieb</w:t>
      </w:r>
    </w:p>
    <w:p w:rsidR="00944226" w:rsidRPr="00944226" w:rsidRDefault="00944226" w:rsidP="00F047F9">
      <w:pPr>
        <w:spacing w:line="360" w:lineRule="auto"/>
        <w:ind w:right="1134"/>
        <w:jc w:val="center"/>
        <w:rPr>
          <w:rFonts w:ascii="Cambria" w:hAnsi="Cambria"/>
          <w:b/>
          <w:sz w:val="10"/>
          <w:szCs w:val="10"/>
        </w:rPr>
      </w:pPr>
    </w:p>
    <w:p w:rsidR="00512C6B" w:rsidRPr="003A25A6" w:rsidRDefault="00F047F9" w:rsidP="00481F4A">
      <w:pPr>
        <w:spacing w:line="360" w:lineRule="auto"/>
        <w:ind w:right="1134"/>
        <w:jc w:val="both"/>
        <w:rPr>
          <w:rFonts w:ascii="Cambria" w:hAnsi="Cambria"/>
          <w:b/>
          <w:sz w:val="26"/>
          <w:szCs w:val="26"/>
        </w:rPr>
      </w:pPr>
      <w:r w:rsidRPr="00F047F9">
        <w:rPr>
          <w:rFonts w:ascii="Cambria" w:hAnsi="Cambria"/>
          <w:b/>
          <w:sz w:val="26"/>
          <w:szCs w:val="26"/>
        </w:rPr>
        <w:t xml:space="preserve">Am </w:t>
      </w:r>
      <w:r w:rsidR="0037333D">
        <w:rPr>
          <w:rFonts w:ascii="Cambria" w:hAnsi="Cambria"/>
          <w:b/>
          <w:sz w:val="26"/>
          <w:szCs w:val="26"/>
        </w:rPr>
        <w:t xml:space="preserve">kommenden Montag, </w:t>
      </w:r>
      <w:r w:rsidR="00872B76">
        <w:rPr>
          <w:rFonts w:ascii="Cambria" w:hAnsi="Cambria"/>
          <w:b/>
          <w:sz w:val="26"/>
          <w:szCs w:val="26"/>
        </w:rPr>
        <w:t xml:space="preserve">den </w:t>
      </w:r>
      <w:r w:rsidRPr="00F047F9">
        <w:rPr>
          <w:rFonts w:ascii="Cambria" w:hAnsi="Cambria"/>
          <w:b/>
          <w:sz w:val="26"/>
          <w:szCs w:val="26"/>
        </w:rPr>
        <w:t>7. Dezember 2020</w:t>
      </w:r>
      <w:r w:rsidR="00094150">
        <w:rPr>
          <w:rFonts w:ascii="Cambria" w:hAnsi="Cambria"/>
          <w:b/>
          <w:sz w:val="26"/>
          <w:szCs w:val="26"/>
        </w:rPr>
        <w:t>,</w:t>
      </w:r>
      <w:r w:rsidRPr="00F047F9">
        <w:rPr>
          <w:rFonts w:ascii="Cambria" w:hAnsi="Cambria"/>
          <w:b/>
          <w:sz w:val="26"/>
          <w:szCs w:val="26"/>
        </w:rPr>
        <w:t xml:space="preserve"> </w:t>
      </w:r>
      <w:r w:rsidR="0037333D">
        <w:rPr>
          <w:rFonts w:ascii="Cambria" w:hAnsi="Cambria"/>
          <w:b/>
          <w:sz w:val="26"/>
          <w:szCs w:val="26"/>
        </w:rPr>
        <w:t>wird</w:t>
      </w:r>
      <w:r w:rsidRPr="00F047F9">
        <w:rPr>
          <w:rFonts w:ascii="Cambria" w:hAnsi="Cambria"/>
          <w:b/>
          <w:sz w:val="26"/>
          <w:szCs w:val="26"/>
        </w:rPr>
        <w:t xml:space="preserve"> </w:t>
      </w:r>
      <w:r w:rsidR="0037333D">
        <w:rPr>
          <w:rFonts w:ascii="Cambria" w:hAnsi="Cambria"/>
          <w:b/>
          <w:sz w:val="26"/>
          <w:szCs w:val="26"/>
        </w:rPr>
        <w:t>di</w:t>
      </w:r>
      <w:r w:rsidRPr="00F047F9">
        <w:rPr>
          <w:rFonts w:ascii="Cambria" w:hAnsi="Cambria"/>
          <w:b/>
          <w:sz w:val="26"/>
          <w:szCs w:val="26"/>
        </w:rPr>
        <w:t>e neue Filiale der Österreichischen Post mit der Postleitzahl 6026</w:t>
      </w:r>
      <w:r w:rsidR="0037333D">
        <w:rPr>
          <w:rFonts w:ascii="Cambria" w:hAnsi="Cambria"/>
          <w:b/>
          <w:sz w:val="26"/>
          <w:szCs w:val="26"/>
        </w:rPr>
        <w:t xml:space="preserve"> Innsbruck im </w:t>
      </w:r>
      <w:r w:rsidR="00FA69AE">
        <w:rPr>
          <w:rFonts w:ascii="Cambria" w:hAnsi="Cambria"/>
          <w:b/>
          <w:sz w:val="26"/>
          <w:szCs w:val="26"/>
        </w:rPr>
        <w:t>Einkaufszentrum</w:t>
      </w:r>
      <w:r w:rsidR="0037333D">
        <w:rPr>
          <w:rFonts w:ascii="Cambria" w:hAnsi="Cambria"/>
          <w:b/>
          <w:sz w:val="26"/>
          <w:szCs w:val="26"/>
        </w:rPr>
        <w:t xml:space="preserve"> west in der </w:t>
      </w:r>
      <w:proofErr w:type="spellStart"/>
      <w:r w:rsidR="0037333D">
        <w:rPr>
          <w:rFonts w:ascii="Cambria" w:hAnsi="Cambria"/>
          <w:b/>
          <w:sz w:val="26"/>
          <w:szCs w:val="26"/>
        </w:rPr>
        <w:t>Höttinger</w:t>
      </w:r>
      <w:proofErr w:type="spellEnd"/>
      <w:r w:rsidR="0037333D">
        <w:rPr>
          <w:rFonts w:ascii="Cambria" w:hAnsi="Cambria"/>
          <w:b/>
          <w:sz w:val="26"/>
          <w:szCs w:val="26"/>
        </w:rPr>
        <w:t xml:space="preserve"> Au eröffnet</w:t>
      </w:r>
      <w:r w:rsidRPr="00F047F9">
        <w:rPr>
          <w:rFonts w:ascii="Cambria" w:hAnsi="Cambria"/>
          <w:b/>
          <w:sz w:val="26"/>
          <w:szCs w:val="26"/>
        </w:rPr>
        <w:t>.</w:t>
      </w:r>
    </w:p>
    <w:p w:rsidR="00512C6B" w:rsidRPr="007F5F20" w:rsidRDefault="00512C6B" w:rsidP="00481F4A">
      <w:pPr>
        <w:spacing w:line="360" w:lineRule="auto"/>
        <w:ind w:right="1134"/>
        <w:jc w:val="both"/>
        <w:rPr>
          <w:rFonts w:ascii="Cambria" w:hAnsi="Cambria"/>
          <w:b/>
          <w:sz w:val="10"/>
          <w:szCs w:val="10"/>
        </w:rPr>
      </w:pPr>
    </w:p>
    <w:p w:rsidR="00393F6F" w:rsidRDefault="0037333D" w:rsidP="0037333D">
      <w:pPr>
        <w:spacing w:line="360" w:lineRule="auto"/>
        <w:ind w:right="1134"/>
        <w:jc w:val="both"/>
        <w:rPr>
          <w:rFonts w:ascii="Cambria" w:hAnsi="Cambria"/>
          <w:sz w:val="22"/>
          <w:szCs w:val="22"/>
        </w:rPr>
      </w:pPr>
      <w:r w:rsidRPr="006901AE">
        <w:rPr>
          <w:rFonts w:ascii="Cambria" w:hAnsi="Cambria"/>
          <w:i/>
          <w:iCs/>
          <w:sz w:val="22"/>
          <w:szCs w:val="22"/>
        </w:rPr>
        <w:t>Innsbruck, am 04. Dezember 2020.</w:t>
      </w:r>
      <w:r>
        <w:rPr>
          <w:rFonts w:ascii="Cambria" w:hAnsi="Cambria"/>
          <w:sz w:val="22"/>
          <w:szCs w:val="22"/>
        </w:rPr>
        <w:t xml:space="preserve"> </w:t>
      </w:r>
      <w:r w:rsidR="007D1C72">
        <w:rPr>
          <w:rFonts w:ascii="Cambria" w:hAnsi="Cambria"/>
          <w:sz w:val="22"/>
          <w:szCs w:val="22"/>
        </w:rPr>
        <w:t>Die neue Postfiliale 6026 Innsbruck ist u</w:t>
      </w:r>
      <w:r w:rsidR="00393F6F">
        <w:rPr>
          <w:rFonts w:ascii="Cambria" w:hAnsi="Cambria"/>
          <w:sz w:val="22"/>
          <w:szCs w:val="22"/>
        </w:rPr>
        <w:t xml:space="preserve">nmittelbar beim Nordeingang des EKZ west in der </w:t>
      </w:r>
      <w:proofErr w:type="spellStart"/>
      <w:r w:rsidR="00393F6F">
        <w:rPr>
          <w:rFonts w:ascii="Cambria" w:hAnsi="Cambria"/>
          <w:sz w:val="22"/>
          <w:szCs w:val="22"/>
        </w:rPr>
        <w:t>Höttinger</w:t>
      </w:r>
      <w:proofErr w:type="spellEnd"/>
      <w:r w:rsidR="00393F6F">
        <w:rPr>
          <w:rFonts w:ascii="Cambria" w:hAnsi="Cambria"/>
          <w:sz w:val="22"/>
          <w:szCs w:val="22"/>
        </w:rPr>
        <w:t xml:space="preserve"> Au 73</w:t>
      </w:r>
      <w:r w:rsidR="007D1C72">
        <w:rPr>
          <w:rFonts w:ascii="Cambria" w:hAnsi="Cambria"/>
          <w:sz w:val="22"/>
          <w:szCs w:val="22"/>
        </w:rPr>
        <w:t xml:space="preserve"> gelegen –</w:t>
      </w:r>
      <w:r w:rsidR="00225011">
        <w:rPr>
          <w:rFonts w:ascii="Cambria" w:hAnsi="Cambria"/>
          <w:sz w:val="22"/>
          <w:szCs w:val="22"/>
        </w:rPr>
        <w:t xml:space="preserve"> </w:t>
      </w:r>
      <w:bookmarkStart w:id="0" w:name="_GoBack"/>
      <w:bookmarkEnd w:id="0"/>
      <w:r w:rsidR="00234423">
        <w:rPr>
          <w:rFonts w:ascii="Cambria" w:hAnsi="Cambria"/>
          <w:sz w:val="22"/>
          <w:szCs w:val="22"/>
        </w:rPr>
        <w:t>gegenüber den Haltestellen</w:t>
      </w:r>
      <w:r w:rsidR="00375B48">
        <w:rPr>
          <w:rFonts w:ascii="Cambria" w:hAnsi="Cambria"/>
          <w:sz w:val="22"/>
          <w:szCs w:val="22"/>
        </w:rPr>
        <w:t xml:space="preserve"> der Straßenbahnlinie</w:t>
      </w:r>
      <w:r w:rsidR="00660F1A">
        <w:rPr>
          <w:rFonts w:ascii="Cambria" w:hAnsi="Cambria"/>
          <w:sz w:val="22"/>
          <w:szCs w:val="22"/>
        </w:rPr>
        <w:t>n</w:t>
      </w:r>
      <w:r w:rsidR="00393F6F">
        <w:rPr>
          <w:rFonts w:ascii="Cambria" w:hAnsi="Cambria"/>
          <w:sz w:val="22"/>
          <w:szCs w:val="22"/>
        </w:rPr>
        <w:t xml:space="preserve"> 2 </w:t>
      </w:r>
      <w:r w:rsidR="00660F1A">
        <w:rPr>
          <w:rFonts w:ascii="Cambria" w:hAnsi="Cambria"/>
          <w:sz w:val="22"/>
          <w:szCs w:val="22"/>
        </w:rPr>
        <w:t xml:space="preserve">und 5 </w:t>
      </w:r>
      <w:r w:rsidR="00393F6F">
        <w:rPr>
          <w:rFonts w:ascii="Cambria" w:hAnsi="Cambria"/>
          <w:sz w:val="22"/>
          <w:szCs w:val="22"/>
        </w:rPr>
        <w:t xml:space="preserve">sowie direkt am Radweg </w:t>
      </w:r>
      <w:proofErr w:type="spellStart"/>
      <w:r w:rsidR="00393F6F">
        <w:rPr>
          <w:rFonts w:ascii="Cambria" w:hAnsi="Cambria"/>
          <w:sz w:val="22"/>
          <w:szCs w:val="22"/>
        </w:rPr>
        <w:t>Höttinger</w:t>
      </w:r>
      <w:proofErr w:type="spellEnd"/>
      <w:r w:rsidR="00393F6F">
        <w:rPr>
          <w:rFonts w:ascii="Cambria" w:hAnsi="Cambria"/>
          <w:sz w:val="22"/>
          <w:szCs w:val="22"/>
        </w:rPr>
        <w:t xml:space="preserve"> Au. </w:t>
      </w:r>
      <w:r w:rsidR="00225011">
        <w:rPr>
          <w:rFonts w:ascii="Cambria" w:hAnsi="Cambria"/>
          <w:sz w:val="22"/>
          <w:szCs w:val="22"/>
        </w:rPr>
        <w:t>Am</w:t>
      </w:r>
      <w:r w:rsidR="00393F6F" w:rsidRPr="00F047F9">
        <w:rPr>
          <w:rFonts w:ascii="Cambria" w:hAnsi="Cambria"/>
          <w:sz w:val="22"/>
          <w:szCs w:val="22"/>
        </w:rPr>
        <w:t xml:space="preserve"> </w:t>
      </w:r>
      <w:r w:rsidR="00393F6F">
        <w:rPr>
          <w:rFonts w:ascii="Cambria" w:hAnsi="Cambria"/>
          <w:sz w:val="22"/>
          <w:szCs w:val="22"/>
        </w:rPr>
        <w:t xml:space="preserve">kommenden Montag, den </w:t>
      </w:r>
      <w:r w:rsidR="00393F6F" w:rsidRPr="00F047F9">
        <w:rPr>
          <w:rFonts w:ascii="Cambria" w:hAnsi="Cambria"/>
          <w:sz w:val="22"/>
          <w:szCs w:val="22"/>
        </w:rPr>
        <w:t>7. Dezember 2020</w:t>
      </w:r>
      <w:r w:rsidR="001D2257">
        <w:rPr>
          <w:rFonts w:ascii="Cambria" w:hAnsi="Cambria"/>
          <w:sz w:val="22"/>
          <w:szCs w:val="22"/>
        </w:rPr>
        <w:t>,</w:t>
      </w:r>
      <w:r w:rsidR="00393F6F" w:rsidRPr="00F047F9">
        <w:rPr>
          <w:rFonts w:ascii="Cambria" w:hAnsi="Cambria"/>
          <w:sz w:val="22"/>
          <w:szCs w:val="22"/>
        </w:rPr>
        <w:t xml:space="preserve"> </w:t>
      </w:r>
      <w:r w:rsidR="003F5B33">
        <w:rPr>
          <w:rFonts w:ascii="Cambria" w:hAnsi="Cambria"/>
          <w:sz w:val="22"/>
          <w:szCs w:val="22"/>
        </w:rPr>
        <w:t>geht sie in Betrieb und wird</w:t>
      </w:r>
      <w:r w:rsidR="00393F6F">
        <w:rPr>
          <w:rFonts w:ascii="Cambria" w:hAnsi="Cambria"/>
          <w:sz w:val="22"/>
          <w:szCs w:val="22"/>
        </w:rPr>
        <w:t xml:space="preserve"> immer </w:t>
      </w:r>
      <w:r w:rsidR="00393F6F" w:rsidRPr="00F047F9">
        <w:rPr>
          <w:rFonts w:ascii="Cambria" w:hAnsi="Cambria"/>
          <w:sz w:val="22"/>
          <w:szCs w:val="22"/>
        </w:rPr>
        <w:t>von Montag bis Freitag von 9.00 – 12.00 Uhr und von 13</w:t>
      </w:r>
      <w:r w:rsidR="00375B48">
        <w:rPr>
          <w:rFonts w:ascii="Cambria" w:hAnsi="Cambria"/>
          <w:sz w:val="22"/>
          <w:szCs w:val="22"/>
        </w:rPr>
        <w:t>.00</w:t>
      </w:r>
      <w:r w:rsidR="00393F6F" w:rsidRPr="00F047F9">
        <w:rPr>
          <w:rFonts w:ascii="Cambria" w:hAnsi="Cambria"/>
          <w:sz w:val="22"/>
          <w:szCs w:val="22"/>
        </w:rPr>
        <w:t xml:space="preserve"> – 17.30 Uhr sowie am Samstag von 9.00 – 12.00 Uhr geöffnet</w:t>
      </w:r>
      <w:r w:rsidR="003F5B33">
        <w:rPr>
          <w:rFonts w:ascii="Cambria" w:hAnsi="Cambria"/>
          <w:sz w:val="22"/>
          <w:szCs w:val="22"/>
        </w:rPr>
        <w:t xml:space="preserve"> sein</w:t>
      </w:r>
      <w:r w:rsidR="00393F6F" w:rsidRPr="00F047F9">
        <w:rPr>
          <w:rFonts w:ascii="Cambria" w:hAnsi="Cambria"/>
          <w:sz w:val="22"/>
          <w:szCs w:val="22"/>
        </w:rPr>
        <w:t xml:space="preserve">. Drei MitarbeiterInnen kümmern sich in diesen Zeiten um die Anliegen der Kunden, denen auch eine </w:t>
      </w:r>
      <w:r w:rsidR="00393F6F">
        <w:rPr>
          <w:rFonts w:ascii="Cambria" w:hAnsi="Cambria"/>
          <w:sz w:val="22"/>
          <w:szCs w:val="22"/>
        </w:rPr>
        <w:t>24-Stunden-</w:t>
      </w:r>
      <w:r w:rsidR="00393F6F" w:rsidRPr="00F047F9">
        <w:rPr>
          <w:rFonts w:ascii="Cambria" w:hAnsi="Cambria"/>
          <w:sz w:val="22"/>
          <w:szCs w:val="22"/>
        </w:rPr>
        <w:t>SB-Zone sowie ein Bankomat zur Verfügung stehen.</w:t>
      </w:r>
    </w:p>
    <w:p w:rsidR="00393F6F" w:rsidRPr="001D2257" w:rsidRDefault="00393F6F" w:rsidP="0037333D">
      <w:pPr>
        <w:spacing w:line="360" w:lineRule="auto"/>
        <w:ind w:right="1134"/>
        <w:jc w:val="both"/>
        <w:rPr>
          <w:rFonts w:ascii="Cambria" w:hAnsi="Cambria"/>
          <w:sz w:val="10"/>
          <w:szCs w:val="10"/>
        </w:rPr>
      </w:pPr>
    </w:p>
    <w:p w:rsidR="0037333D" w:rsidRPr="00F047F9" w:rsidRDefault="0037333D" w:rsidP="0037333D">
      <w:pPr>
        <w:spacing w:line="360" w:lineRule="auto"/>
        <w:ind w:right="1134"/>
        <w:jc w:val="both"/>
        <w:rPr>
          <w:rFonts w:ascii="Cambria" w:hAnsi="Cambria"/>
          <w:sz w:val="22"/>
          <w:szCs w:val="22"/>
        </w:rPr>
      </w:pPr>
      <w:r>
        <w:rPr>
          <w:rFonts w:ascii="Cambria" w:hAnsi="Cambria"/>
          <w:sz w:val="22"/>
          <w:szCs w:val="22"/>
        </w:rPr>
        <w:t xml:space="preserve">Auf 250 </w:t>
      </w:r>
      <w:r w:rsidR="00FC4E4A">
        <w:rPr>
          <w:rFonts w:ascii="Cambria" w:hAnsi="Cambria"/>
          <w:sz w:val="22"/>
          <w:szCs w:val="22"/>
        </w:rPr>
        <w:t>m</w:t>
      </w:r>
      <w:r w:rsidR="00FC4E4A" w:rsidRPr="00FC4E4A">
        <w:rPr>
          <w:rFonts w:ascii="Cambria" w:hAnsi="Cambria"/>
          <w:sz w:val="22"/>
          <w:szCs w:val="22"/>
          <w:vertAlign w:val="superscript"/>
        </w:rPr>
        <w:t>2</w:t>
      </w:r>
      <w:r>
        <w:rPr>
          <w:rFonts w:ascii="Cambria" w:hAnsi="Cambria"/>
          <w:sz w:val="22"/>
          <w:szCs w:val="22"/>
        </w:rPr>
        <w:t xml:space="preserve"> gibt es neben </w:t>
      </w:r>
      <w:r w:rsidRPr="00F047F9">
        <w:rPr>
          <w:rFonts w:ascii="Cambria" w:hAnsi="Cambria"/>
          <w:sz w:val="22"/>
          <w:szCs w:val="22"/>
        </w:rPr>
        <w:t>den klassischen Postdienstleistungen auch weitere Services und Angeb</w:t>
      </w:r>
      <w:r w:rsidR="00375B48">
        <w:rPr>
          <w:rFonts w:ascii="Cambria" w:hAnsi="Cambria"/>
          <w:sz w:val="22"/>
          <w:szCs w:val="22"/>
        </w:rPr>
        <w:t>ote wie z. B. Lotto</w:t>
      </w:r>
      <w:r w:rsidRPr="00F047F9">
        <w:rPr>
          <w:rFonts w:ascii="Cambria" w:hAnsi="Cambria"/>
          <w:sz w:val="22"/>
          <w:szCs w:val="22"/>
        </w:rPr>
        <w:t xml:space="preserve"> und Toto. Die neue Filiale bietet auch Produkte und Services der bank99 und der A1 Telekom Austria. Außerdem übernehmen die MitarbeiterInnen die Formalitäten für den Wechsel zu einem neuen Strom- und/oder Gasanbieter.</w:t>
      </w:r>
      <w:r w:rsidR="00393F6F">
        <w:rPr>
          <w:rFonts w:ascii="Cambria" w:hAnsi="Cambria"/>
          <w:sz w:val="22"/>
          <w:szCs w:val="22"/>
        </w:rPr>
        <w:t xml:space="preserve"> </w:t>
      </w:r>
      <w:r w:rsidRPr="00F047F9">
        <w:rPr>
          <w:rFonts w:ascii="Cambria" w:hAnsi="Cambria"/>
          <w:sz w:val="22"/>
          <w:szCs w:val="22"/>
        </w:rPr>
        <w:t>Die SB-Zone ist rund um die Uhr – an sieben Tagen die Woche jeweils 24 Stunden – zugänglich und bietet eine Ab</w:t>
      </w:r>
      <w:r w:rsidR="00375B48">
        <w:rPr>
          <w:rFonts w:ascii="Cambria" w:hAnsi="Cambria"/>
          <w:sz w:val="22"/>
          <w:szCs w:val="22"/>
        </w:rPr>
        <w:t>holstation sowie insgesamt 534</w:t>
      </w:r>
      <w:r w:rsidRPr="00F047F9">
        <w:rPr>
          <w:rFonts w:ascii="Cambria" w:hAnsi="Cambria"/>
          <w:sz w:val="22"/>
          <w:szCs w:val="22"/>
        </w:rPr>
        <w:t xml:space="preserve"> Abgabefächer und zwei Versandboxen.</w:t>
      </w:r>
      <w:r w:rsidR="00393F6F">
        <w:rPr>
          <w:rFonts w:ascii="Cambria" w:hAnsi="Cambria"/>
          <w:sz w:val="22"/>
          <w:szCs w:val="22"/>
        </w:rPr>
        <w:t xml:space="preserve"> </w:t>
      </w:r>
    </w:p>
    <w:p w:rsidR="00393F6F" w:rsidRPr="001D2257" w:rsidRDefault="00393F6F" w:rsidP="00F047F9">
      <w:pPr>
        <w:spacing w:line="360" w:lineRule="auto"/>
        <w:ind w:right="1134"/>
        <w:jc w:val="both"/>
        <w:rPr>
          <w:rFonts w:ascii="Cambria" w:hAnsi="Cambria"/>
          <w:sz w:val="10"/>
          <w:szCs w:val="10"/>
        </w:rPr>
      </w:pPr>
    </w:p>
    <w:p w:rsidR="00F047F9" w:rsidRPr="00944226" w:rsidRDefault="00F047F9" w:rsidP="00F047F9">
      <w:pPr>
        <w:spacing w:line="360" w:lineRule="auto"/>
        <w:ind w:right="1134"/>
        <w:jc w:val="both"/>
        <w:rPr>
          <w:rFonts w:ascii="Cambria" w:hAnsi="Cambria"/>
          <w:b/>
          <w:bCs/>
          <w:sz w:val="22"/>
          <w:szCs w:val="22"/>
        </w:rPr>
      </w:pPr>
      <w:r w:rsidRPr="00944226">
        <w:rPr>
          <w:rFonts w:ascii="Cambria" w:hAnsi="Cambria"/>
          <w:b/>
          <w:bCs/>
          <w:sz w:val="22"/>
          <w:szCs w:val="22"/>
        </w:rPr>
        <w:t>Wichtige Ergänzung für den Westen der Stadt</w:t>
      </w:r>
    </w:p>
    <w:p w:rsidR="00F047F9" w:rsidRPr="00944226" w:rsidRDefault="00F047F9" w:rsidP="00F047F9">
      <w:pPr>
        <w:spacing w:line="360" w:lineRule="auto"/>
        <w:ind w:right="1134"/>
        <w:jc w:val="both"/>
        <w:rPr>
          <w:rFonts w:ascii="Cambria" w:hAnsi="Cambria"/>
          <w:sz w:val="10"/>
          <w:szCs w:val="10"/>
        </w:rPr>
      </w:pPr>
    </w:p>
    <w:p w:rsidR="00393F6F" w:rsidRDefault="00FC4E4A" w:rsidP="00393F6F">
      <w:pPr>
        <w:spacing w:line="360" w:lineRule="auto"/>
        <w:ind w:right="1134"/>
        <w:jc w:val="both"/>
        <w:rPr>
          <w:rFonts w:ascii="Cambria" w:hAnsi="Cambria"/>
          <w:sz w:val="22"/>
          <w:szCs w:val="22"/>
        </w:rPr>
      </w:pPr>
      <w:r>
        <w:rPr>
          <w:rFonts w:ascii="Cambria" w:hAnsi="Cambria"/>
          <w:sz w:val="22"/>
          <w:szCs w:val="22"/>
        </w:rPr>
        <w:t>„</w:t>
      </w:r>
      <w:r w:rsidR="00393F6F" w:rsidRPr="00393F6F">
        <w:rPr>
          <w:rFonts w:ascii="Cambria" w:hAnsi="Cambria"/>
          <w:sz w:val="22"/>
          <w:szCs w:val="22"/>
        </w:rPr>
        <w:t>Innsbruck ist eine Stadt der kurzen Wege. Wichtige Services, dazu gehört auch die Post</w:t>
      </w:r>
      <w:r>
        <w:rPr>
          <w:rFonts w:ascii="Cambria" w:hAnsi="Cambria"/>
          <w:sz w:val="22"/>
          <w:szCs w:val="22"/>
        </w:rPr>
        <w:t>,</w:t>
      </w:r>
      <w:r w:rsidR="00393F6F" w:rsidRPr="00393F6F">
        <w:rPr>
          <w:rFonts w:ascii="Cambria" w:hAnsi="Cambria"/>
          <w:sz w:val="22"/>
          <w:szCs w:val="22"/>
        </w:rPr>
        <w:t xml:space="preserve"> sollen schnell und unkompliziert erreichbar sein.</w:t>
      </w:r>
      <w:r>
        <w:rPr>
          <w:rFonts w:ascii="Cambria" w:hAnsi="Cambria"/>
          <w:sz w:val="22"/>
          <w:szCs w:val="22"/>
        </w:rPr>
        <w:t xml:space="preserve"> </w:t>
      </w:r>
      <w:r w:rsidR="00393F6F" w:rsidRPr="00393F6F">
        <w:rPr>
          <w:rFonts w:ascii="Cambria" w:hAnsi="Cambria"/>
          <w:sz w:val="22"/>
          <w:szCs w:val="22"/>
        </w:rPr>
        <w:t>Deshalb freue ich mich über die neue Postfiliale 6026 mit der modernen</w:t>
      </w:r>
      <w:r>
        <w:rPr>
          <w:rFonts w:ascii="Cambria" w:hAnsi="Cambria"/>
          <w:sz w:val="22"/>
          <w:szCs w:val="22"/>
        </w:rPr>
        <w:t>,</w:t>
      </w:r>
      <w:r w:rsidR="00393F6F" w:rsidRPr="00393F6F">
        <w:rPr>
          <w:rFonts w:ascii="Cambria" w:hAnsi="Cambria"/>
          <w:sz w:val="22"/>
          <w:szCs w:val="22"/>
        </w:rPr>
        <w:t xml:space="preserve"> rund um die Uhr zugänglichen SB-Zone im Einkaufszentrum </w:t>
      </w:r>
      <w:r>
        <w:rPr>
          <w:rFonts w:ascii="Cambria" w:hAnsi="Cambria"/>
          <w:sz w:val="22"/>
          <w:szCs w:val="22"/>
        </w:rPr>
        <w:t>w</w:t>
      </w:r>
      <w:r w:rsidR="00393F6F" w:rsidRPr="00393F6F">
        <w:rPr>
          <w:rFonts w:ascii="Cambria" w:hAnsi="Cambria"/>
          <w:sz w:val="22"/>
          <w:szCs w:val="22"/>
        </w:rPr>
        <w:t xml:space="preserve">est. Der Westen Innsbrucks wird dadurch </w:t>
      </w:r>
      <w:r w:rsidR="00393F6F">
        <w:rPr>
          <w:rFonts w:ascii="Cambria" w:hAnsi="Cambria"/>
          <w:sz w:val="22"/>
          <w:szCs w:val="22"/>
        </w:rPr>
        <w:t>noch ein Stückchen lebenswerter</w:t>
      </w:r>
      <w:r>
        <w:rPr>
          <w:rFonts w:ascii="Cambria" w:hAnsi="Cambria"/>
          <w:sz w:val="22"/>
          <w:szCs w:val="22"/>
        </w:rPr>
        <w:t>“</w:t>
      </w:r>
      <w:r w:rsidR="00393F6F">
        <w:rPr>
          <w:rFonts w:ascii="Cambria" w:hAnsi="Cambria"/>
          <w:sz w:val="22"/>
          <w:szCs w:val="22"/>
        </w:rPr>
        <w:t xml:space="preserve">, erklärt </w:t>
      </w:r>
      <w:r w:rsidR="00393F6F" w:rsidRPr="00393F6F">
        <w:rPr>
          <w:rFonts w:ascii="Cambria" w:hAnsi="Cambria"/>
          <w:sz w:val="22"/>
          <w:szCs w:val="22"/>
        </w:rPr>
        <w:t>Georg Willi, Bürgermeister der Landeshauptstadt Innsbruck</w:t>
      </w:r>
      <w:r w:rsidR="00393F6F">
        <w:rPr>
          <w:rFonts w:ascii="Cambria" w:hAnsi="Cambria"/>
          <w:sz w:val="22"/>
          <w:szCs w:val="22"/>
        </w:rPr>
        <w:t>.</w:t>
      </w:r>
    </w:p>
    <w:p w:rsidR="00393F6F" w:rsidRPr="001D2257" w:rsidRDefault="00393F6F" w:rsidP="00393F6F">
      <w:pPr>
        <w:spacing w:line="360" w:lineRule="auto"/>
        <w:ind w:right="1134"/>
        <w:jc w:val="both"/>
        <w:rPr>
          <w:rFonts w:ascii="Cambria" w:hAnsi="Cambria"/>
          <w:sz w:val="10"/>
          <w:szCs w:val="10"/>
        </w:rPr>
      </w:pPr>
    </w:p>
    <w:p w:rsidR="00393F6F" w:rsidRDefault="00FC4E4A" w:rsidP="00F047F9">
      <w:pPr>
        <w:spacing w:line="360" w:lineRule="auto"/>
        <w:ind w:right="1134"/>
        <w:jc w:val="both"/>
        <w:rPr>
          <w:rFonts w:ascii="Cambria" w:hAnsi="Cambria"/>
          <w:sz w:val="22"/>
          <w:szCs w:val="22"/>
        </w:rPr>
      </w:pPr>
      <w:r>
        <w:rPr>
          <w:rFonts w:ascii="Cambria" w:hAnsi="Cambria"/>
          <w:sz w:val="22"/>
          <w:szCs w:val="22"/>
        </w:rPr>
        <w:t>„</w:t>
      </w:r>
      <w:r w:rsidR="00393F6F">
        <w:rPr>
          <w:rFonts w:ascii="Cambria" w:hAnsi="Cambria"/>
          <w:sz w:val="22"/>
          <w:szCs w:val="22"/>
        </w:rPr>
        <w:t xml:space="preserve">Wir verspüren bei unseren Kunden schon seit </w:t>
      </w:r>
      <w:r>
        <w:rPr>
          <w:rFonts w:ascii="Cambria" w:hAnsi="Cambria"/>
          <w:sz w:val="22"/>
          <w:szCs w:val="22"/>
        </w:rPr>
        <w:t>L</w:t>
      </w:r>
      <w:r w:rsidR="00393F6F">
        <w:rPr>
          <w:rFonts w:ascii="Cambria" w:hAnsi="Cambria"/>
          <w:sz w:val="22"/>
          <w:szCs w:val="22"/>
        </w:rPr>
        <w:t xml:space="preserve">ängerem eine verstärkte Nachfrage nach </w:t>
      </w:r>
      <w:r w:rsidR="00375B48">
        <w:rPr>
          <w:rFonts w:ascii="Cambria" w:hAnsi="Cambria"/>
          <w:sz w:val="22"/>
          <w:szCs w:val="22"/>
        </w:rPr>
        <w:t xml:space="preserve">mehr </w:t>
      </w:r>
      <w:r w:rsidR="00393F6F">
        <w:rPr>
          <w:rFonts w:ascii="Cambria" w:hAnsi="Cambria"/>
          <w:sz w:val="22"/>
          <w:szCs w:val="22"/>
        </w:rPr>
        <w:t>Post-Services. Umso mehr freut es mich, dass die Österreichische Post bei uns im west eine neue Filiale eröffnet</w:t>
      </w:r>
      <w:r>
        <w:rPr>
          <w:rFonts w:ascii="Cambria" w:hAnsi="Cambria"/>
          <w:sz w:val="22"/>
          <w:szCs w:val="22"/>
        </w:rPr>
        <w:t>“</w:t>
      </w:r>
      <w:r w:rsidR="00393F6F">
        <w:rPr>
          <w:rFonts w:ascii="Cambria" w:hAnsi="Cambria"/>
          <w:sz w:val="22"/>
          <w:szCs w:val="22"/>
        </w:rPr>
        <w:t xml:space="preserve">, </w:t>
      </w:r>
      <w:r w:rsidR="00FE24E4">
        <w:rPr>
          <w:rFonts w:ascii="Cambria" w:hAnsi="Cambria"/>
          <w:sz w:val="22"/>
          <w:szCs w:val="22"/>
        </w:rPr>
        <w:t>betont</w:t>
      </w:r>
      <w:r w:rsidR="00393F6F">
        <w:rPr>
          <w:rFonts w:ascii="Cambria" w:hAnsi="Cambria"/>
          <w:sz w:val="22"/>
          <w:szCs w:val="22"/>
        </w:rPr>
        <w:t xml:space="preserve"> </w:t>
      </w:r>
      <w:r>
        <w:rPr>
          <w:rFonts w:ascii="Cambria" w:hAnsi="Cambria"/>
          <w:sz w:val="22"/>
          <w:szCs w:val="22"/>
        </w:rPr>
        <w:t>Karl Weingrill, west-</w:t>
      </w:r>
      <w:r w:rsidR="00393F6F">
        <w:rPr>
          <w:rFonts w:ascii="Cambria" w:hAnsi="Cambria"/>
          <w:sz w:val="22"/>
          <w:szCs w:val="22"/>
        </w:rPr>
        <w:t>Center</w:t>
      </w:r>
      <w:r>
        <w:rPr>
          <w:rFonts w:ascii="Cambria" w:hAnsi="Cambria"/>
          <w:sz w:val="22"/>
          <w:szCs w:val="22"/>
        </w:rPr>
        <w:t>-M</w:t>
      </w:r>
      <w:r w:rsidR="00393F6F">
        <w:rPr>
          <w:rFonts w:ascii="Cambria" w:hAnsi="Cambria"/>
          <w:sz w:val="22"/>
          <w:szCs w:val="22"/>
        </w:rPr>
        <w:t>anager</w:t>
      </w:r>
      <w:r w:rsidR="007E2605">
        <w:rPr>
          <w:rFonts w:ascii="Cambria" w:hAnsi="Cambria"/>
          <w:sz w:val="22"/>
          <w:szCs w:val="22"/>
        </w:rPr>
        <w:t xml:space="preserve"> und Eigentümervertreter</w:t>
      </w:r>
      <w:r>
        <w:rPr>
          <w:rFonts w:ascii="Cambria" w:hAnsi="Cambria"/>
          <w:sz w:val="22"/>
          <w:szCs w:val="22"/>
        </w:rPr>
        <w:t xml:space="preserve"> </w:t>
      </w:r>
      <w:r>
        <w:rPr>
          <w:rFonts w:ascii="Cambria" w:hAnsi="Cambria"/>
          <w:sz w:val="22"/>
          <w:szCs w:val="22"/>
        </w:rPr>
        <w:lastRenderedPageBreak/>
        <w:t>der Raiffeisen-Leasing GmbH</w:t>
      </w:r>
      <w:r w:rsidR="007E2605">
        <w:rPr>
          <w:rFonts w:ascii="Cambria" w:hAnsi="Cambria"/>
          <w:sz w:val="22"/>
          <w:szCs w:val="22"/>
        </w:rPr>
        <w:t>. „Für unsere Kunden wird das Post-Dienstleistungsangebot damit deutlich erweitert.“</w:t>
      </w:r>
    </w:p>
    <w:p w:rsidR="00375B48" w:rsidRPr="001D2257" w:rsidRDefault="00375B48" w:rsidP="00F047F9">
      <w:pPr>
        <w:spacing w:line="360" w:lineRule="auto"/>
        <w:ind w:right="1134"/>
        <w:jc w:val="both"/>
        <w:rPr>
          <w:rFonts w:ascii="Cambria" w:hAnsi="Cambria"/>
          <w:sz w:val="10"/>
          <w:szCs w:val="10"/>
        </w:rPr>
      </w:pPr>
    </w:p>
    <w:p w:rsidR="00375B48" w:rsidRPr="00F047F9" w:rsidRDefault="00375B48" w:rsidP="00375B48">
      <w:pPr>
        <w:spacing w:line="360" w:lineRule="auto"/>
        <w:ind w:right="1134"/>
        <w:jc w:val="both"/>
        <w:rPr>
          <w:rFonts w:ascii="Cambria" w:hAnsi="Cambria"/>
          <w:sz w:val="22"/>
          <w:szCs w:val="22"/>
        </w:rPr>
      </w:pPr>
      <w:r>
        <w:rPr>
          <w:rFonts w:ascii="Cambria" w:hAnsi="Cambria"/>
          <w:sz w:val="22"/>
          <w:szCs w:val="22"/>
        </w:rPr>
        <w:t>Die Österreichische Post errichtet in der neuen 24-Stunden</w:t>
      </w:r>
      <w:r w:rsidR="00FE24E4">
        <w:rPr>
          <w:rFonts w:ascii="Cambria" w:hAnsi="Cambria"/>
          <w:sz w:val="22"/>
          <w:szCs w:val="22"/>
        </w:rPr>
        <w:t>-</w:t>
      </w:r>
      <w:r>
        <w:rPr>
          <w:rFonts w:ascii="Cambria" w:hAnsi="Cambria"/>
          <w:sz w:val="22"/>
          <w:szCs w:val="22"/>
        </w:rPr>
        <w:t xml:space="preserve">SB-Zone im EKZ west mit 534 Fächern eine der größten Abholstationen Westösterreichs. „Wir freuen uns sehr darüber, dass wir mit dem EKZ west einen </w:t>
      </w:r>
      <w:r w:rsidR="00FE24E4">
        <w:rPr>
          <w:rFonts w:ascii="Cambria" w:hAnsi="Cambria"/>
          <w:sz w:val="22"/>
          <w:szCs w:val="22"/>
        </w:rPr>
        <w:t xml:space="preserve">neuen </w:t>
      </w:r>
      <w:r>
        <w:rPr>
          <w:rFonts w:ascii="Cambria" w:hAnsi="Cambria"/>
          <w:sz w:val="22"/>
          <w:szCs w:val="22"/>
        </w:rPr>
        <w:t>starken Partner gefunden haben, um im Westen von Innsbruck eine neuen Standort mit einem umfassenden Leistungsspektrum aufzubauen“, so Gerhard Hainz von der Österreichischen Post. „Wir freuen uns auf eine gute Zusammenarbeit.“</w:t>
      </w:r>
    </w:p>
    <w:p w:rsidR="00375B48" w:rsidRDefault="00375B48" w:rsidP="00F047F9">
      <w:pPr>
        <w:spacing w:line="360" w:lineRule="auto"/>
        <w:ind w:right="1134"/>
        <w:jc w:val="both"/>
        <w:rPr>
          <w:rFonts w:ascii="Cambria" w:hAnsi="Cambria"/>
          <w:sz w:val="22"/>
          <w:szCs w:val="22"/>
        </w:rPr>
      </w:pPr>
    </w:p>
    <w:p w:rsidR="004B5C94" w:rsidRPr="0014300D" w:rsidRDefault="004B5C94" w:rsidP="00D36662">
      <w:pPr>
        <w:pBdr>
          <w:bottom w:val="single" w:sz="4" w:space="1" w:color="auto"/>
        </w:pBdr>
        <w:spacing w:line="360" w:lineRule="auto"/>
        <w:ind w:right="1134"/>
        <w:jc w:val="both"/>
        <w:rPr>
          <w:rFonts w:ascii="Cambria" w:hAnsi="Cambria"/>
          <w:sz w:val="22"/>
          <w:szCs w:val="22"/>
        </w:rPr>
      </w:pPr>
    </w:p>
    <w:p w:rsidR="00D36662" w:rsidRPr="0014300D" w:rsidRDefault="00D36662" w:rsidP="006F0471">
      <w:pPr>
        <w:spacing w:line="360" w:lineRule="auto"/>
        <w:ind w:right="1134"/>
        <w:jc w:val="both"/>
        <w:rPr>
          <w:rFonts w:ascii="Cambria" w:hAnsi="Cambria"/>
          <w:b/>
          <w:sz w:val="22"/>
          <w:szCs w:val="22"/>
        </w:rPr>
      </w:pPr>
    </w:p>
    <w:p w:rsidR="000B030B" w:rsidRPr="0014300D" w:rsidRDefault="000B030B" w:rsidP="006F0471">
      <w:pPr>
        <w:spacing w:line="360" w:lineRule="auto"/>
        <w:ind w:right="1134"/>
        <w:jc w:val="both"/>
        <w:rPr>
          <w:rFonts w:ascii="Cambria" w:hAnsi="Cambria"/>
          <w:sz w:val="22"/>
          <w:szCs w:val="22"/>
        </w:rPr>
      </w:pPr>
      <w:r w:rsidRPr="0014300D">
        <w:rPr>
          <w:rFonts w:ascii="Cambria" w:hAnsi="Cambria"/>
          <w:b/>
          <w:sz w:val="22"/>
          <w:szCs w:val="22"/>
        </w:rPr>
        <w:t xml:space="preserve">Das </w:t>
      </w:r>
      <w:r w:rsidR="00801A34" w:rsidRPr="0014300D">
        <w:rPr>
          <w:rFonts w:ascii="Cambria" w:hAnsi="Cambria"/>
          <w:b/>
          <w:sz w:val="22"/>
          <w:szCs w:val="22"/>
        </w:rPr>
        <w:t xml:space="preserve">EKZ </w:t>
      </w:r>
      <w:r w:rsidRPr="0014300D">
        <w:rPr>
          <w:rFonts w:ascii="Cambria" w:hAnsi="Cambria"/>
          <w:b/>
          <w:sz w:val="22"/>
          <w:szCs w:val="22"/>
        </w:rPr>
        <w:t>west</w:t>
      </w:r>
      <w:r w:rsidRPr="0014300D">
        <w:rPr>
          <w:rFonts w:ascii="Cambria" w:hAnsi="Cambria"/>
          <w:sz w:val="22"/>
          <w:szCs w:val="22"/>
        </w:rPr>
        <w:t xml:space="preserve"> in der </w:t>
      </w:r>
      <w:proofErr w:type="spellStart"/>
      <w:r w:rsidRPr="0014300D">
        <w:rPr>
          <w:rFonts w:ascii="Cambria" w:hAnsi="Cambria"/>
          <w:sz w:val="22"/>
          <w:szCs w:val="22"/>
        </w:rPr>
        <w:t>Höttinger</w:t>
      </w:r>
      <w:proofErr w:type="spellEnd"/>
      <w:r w:rsidRPr="0014300D">
        <w:rPr>
          <w:rFonts w:ascii="Cambria" w:hAnsi="Cambria"/>
          <w:sz w:val="22"/>
          <w:szCs w:val="22"/>
        </w:rPr>
        <w:t xml:space="preserve"> Au</w:t>
      </w:r>
      <w:r w:rsidR="00100350" w:rsidRPr="0014300D">
        <w:rPr>
          <w:rFonts w:ascii="Cambria" w:hAnsi="Cambria"/>
          <w:sz w:val="22"/>
          <w:szCs w:val="22"/>
        </w:rPr>
        <w:t xml:space="preserve"> in Innsbruck</w:t>
      </w:r>
      <w:r w:rsidRPr="0014300D">
        <w:rPr>
          <w:rFonts w:ascii="Cambria" w:hAnsi="Cambria"/>
          <w:sz w:val="22"/>
          <w:szCs w:val="22"/>
        </w:rPr>
        <w:t xml:space="preserve"> wurde im Oktober 2010 eröffnet und bietet </w:t>
      </w:r>
      <w:r w:rsidR="00D84D0C" w:rsidRPr="0014300D">
        <w:rPr>
          <w:rFonts w:ascii="Cambria" w:hAnsi="Cambria"/>
          <w:sz w:val="22"/>
          <w:szCs w:val="22"/>
        </w:rPr>
        <w:t>mit 2</w:t>
      </w:r>
      <w:r w:rsidR="00FE3507">
        <w:rPr>
          <w:rFonts w:ascii="Cambria" w:hAnsi="Cambria"/>
          <w:sz w:val="22"/>
          <w:szCs w:val="22"/>
        </w:rPr>
        <w:t>8</w:t>
      </w:r>
      <w:r w:rsidR="0062004B" w:rsidRPr="0014300D">
        <w:rPr>
          <w:rFonts w:ascii="Cambria" w:hAnsi="Cambria"/>
          <w:sz w:val="22"/>
          <w:szCs w:val="22"/>
        </w:rPr>
        <w:t xml:space="preserve"> Shops und Gastronomiebetrieben auf</w:t>
      </w:r>
      <w:r w:rsidRPr="0014300D">
        <w:rPr>
          <w:rFonts w:ascii="Cambria" w:hAnsi="Cambria"/>
          <w:sz w:val="22"/>
          <w:szCs w:val="22"/>
        </w:rPr>
        <w:t xml:space="preserve"> rund 16.200 </w:t>
      </w:r>
      <w:r w:rsidR="00D96457">
        <w:rPr>
          <w:rFonts w:ascii="Cambria" w:hAnsi="Cambria"/>
          <w:sz w:val="22"/>
          <w:szCs w:val="22"/>
        </w:rPr>
        <w:t>m</w:t>
      </w:r>
      <w:r w:rsidR="00D96457">
        <w:rPr>
          <w:rFonts w:ascii="Cambria" w:hAnsi="Cambria"/>
          <w:sz w:val="22"/>
          <w:szCs w:val="22"/>
          <w:vertAlign w:val="superscript"/>
        </w:rPr>
        <w:t>2</w:t>
      </w:r>
      <w:r w:rsidRPr="0014300D">
        <w:rPr>
          <w:rFonts w:ascii="Cambria" w:hAnsi="Cambria"/>
          <w:sz w:val="22"/>
          <w:szCs w:val="22"/>
        </w:rPr>
        <w:t xml:space="preserve"> Gesamtnutzfläche und 420 Parkplätzen die größte </w:t>
      </w:r>
      <w:r w:rsidR="00E75031" w:rsidRPr="0014300D">
        <w:rPr>
          <w:rFonts w:ascii="Cambria" w:hAnsi="Cambria"/>
          <w:sz w:val="22"/>
          <w:szCs w:val="22"/>
        </w:rPr>
        <w:t xml:space="preserve">und zugleich bequemste </w:t>
      </w:r>
      <w:r w:rsidRPr="0014300D">
        <w:rPr>
          <w:rFonts w:ascii="Cambria" w:hAnsi="Cambria"/>
          <w:sz w:val="22"/>
          <w:szCs w:val="22"/>
        </w:rPr>
        <w:t>Einkaufsmöglichkeit im Westen von Innsbruck. Seit März 2014 steht das west im Alleineigentum der Raiffeisen-Leasing</w:t>
      </w:r>
      <w:r w:rsidR="0066373B" w:rsidRPr="0014300D">
        <w:rPr>
          <w:sz w:val="22"/>
          <w:szCs w:val="22"/>
        </w:rPr>
        <w:t xml:space="preserve"> </w:t>
      </w:r>
      <w:r w:rsidR="0066373B" w:rsidRPr="0014300D">
        <w:rPr>
          <w:rFonts w:ascii="Cambria" w:hAnsi="Cambria"/>
          <w:sz w:val="22"/>
          <w:szCs w:val="22"/>
        </w:rPr>
        <w:t>GmbH</w:t>
      </w:r>
      <w:r w:rsidRPr="0014300D">
        <w:rPr>
          <w:rFonts w:ascii="Cambria" w:hAnsi="Cambria"/>
          <w:sz w:val="22"/>
          <w:szCs w:val="22"/>
        </w:rPr>
        <w:t>.</w:t>
      </w:r>
      <w:r w:rsidR="003F00B4" w:rsidRPr="0014300D">
        <w:rPr>
          <w:rFonts w:ascii="Cambria" w:hAnsi="Cambria"/>
          <w:sz w:val="22"/>
          <w:szCs w:val="22"/>
        </w:rPr>
        <w:t xml:space="preserve"> </w:t>
      </w:r>
      <w:hyperlink r:id="rId8" w:history="1">
        <w:r w:rsidR="0014300D" w:rsidRPr="0014300D">
          <w:rPr>
            <w:rStyle w:val="Hyperlink"/>
            <w:rFonts w:ascii="Cambria" w:hAnsi="Cambria"/>
            <w:sz w:val="22"/>
            <w:szCs w:val="22"/>
          </w:rPr>
          <w:t>www.innsbruckwest.at</w:t>
        </w:r>
      </w:hyperlink>
      <w:r w:rsidR="0014300D" w:rsidRPr="0014300D">
        <w:rPr>
          <w:rFonts w:ascii="Cambria" w:hAnsi="Cambria"/>
          <w:sz w:val="22"/>
          <w:szCs w:val="22"/>
        </w:rPr>
        <w:t xml:space="preserve"> </w:t>
      </w:r>
    </w:p>
    <w:p w:rsidR="000B030B" w:rsidRPr="0014300D" w:rsidRDefault="000B030B" w:rsidP="00481F4A">
      <w:pPr>
        <w:pBdr>
          <w:bottom w:val="single" w:sz="6" w:space="1" w:color="auto"/>
        </w:pBdr>
        <w:spacing w:line="360" w:lineRule="auto"/>
        <w:ind w:right="1134"/>
        <w:jc w:val="both"/>
        <w:rPr>
          <w:rFonts w:eastAsia="Times New Roman" w:cs="Times New Roman"/>
          <w:bCs/>
          <w:sz w:val="22"/>
          <w:szCs w:val="22"/>
          <w:lang w:eastAsia="de-AT"/>
        </w:rPr>
      </w:pPr>
    </w:p>
    <w:p w:rsidR="000B030B" w:rsidRPr="0014300D" w:rsidRDefault="000B030B" w:rsidP="00481F4A">
      <w:pPr>
        <w:spacing w:line="360" w:lineRule="auto"/>
        <w:ind w:right="1134"/>
        <w:jc w:val="both"/>
        <w:rPr>
          <w:rFonts w:eastAsia="Times New Roman" w:cs="Times New Roman"/>
          <w:b/>
          <w:bCs/>
          <w:sz w:val="22"/>
          <w:szCs w:val="22"/>
          <w:lang w:eastAsia="de-AT"/>
        </w:rPr>
      </w:pPr>
    </w:p>
    <w:p w:rsidR="00473233" w:rsidRPr="0014300D" w:rsidRDefault="00473233" w:rsidP="00473233">
      <w:pPr>
        <w:spacing w:line="276" w:lineRule="auto"/>
        <w:ind w:right="1134"/>
        <w:rPr>
          <w:b/>
          <w:color w:val="000000"/>
          <w:sz w:val="22"/>
          <w:szCs w:val="22"/>
        </w:rPr>
      </w:pPr>
      <w:r w:rsidRPr="0014300D">
        <w:rPr>
          <w:b/>
          <w:color w:val="000000"/>
          <w:sz w:val="22"/>
          <w:szCs w:val="22"/>
        </w:rPr>
        <w:t>Kontakt für Rückfragen:</w:t>
      </w:r>
    </w:p>
    <w:p w:rsidR="00473233" w:rsidRPr="0014300D" w:rsidRDefault="00473233" w:rsidP="00473233">
      <w:pPr>
        <w:spacing w:line="276" w:lineRule="auto"/>
        <w:ind w:right="1134"/>
        <w:rPr>
          <w:color w:val="000000"/>
          <w:sz w:val="22"/>
          <w:szCs w:val="22"/>
        </w:rPr>
      </w:pPr>
    </w:p>
    <w:p w:rsidR="00473233" w:rsidRPr="0014300D" w:rsidRDefault="00473233" w:rsidP="00473233">
      <w:pPr>
        <w:spacing w:line="276" w:lineRule="auto"/>
        <w:ind w:right="1134"/>
        <w:rPr>
          <w:b/>
          <w:color w:val="000000"/>
          <w:sz w:val="22"/>
          <w:szCs w:val="22"/>
        </w:rPr>
      </w:pPr>
      <w:r w:rsidRPr="0014300D">
        <w:rPr>
          <w:b/>
          <w:color w:val="000000"/>
          <w:sz w:val="22"/>
          <w:szCs w:val="22"/>
        </w:rPr>
        <w:t xml:space="preserve">Einkaufszentrum west / </w:t>
      </w:r>
      <w:proofErr w:type="spellStart"/>
      <w:r w:rsidR="00944226">
        <w:rPr>
          <w:b/>
          <w:color w:val="000000"/>
          <w:sz w:val="22"/>
          <w:szCs w:val="22"/>
        </w:rPr>
        <w:t>brandmedia</w:t>
      </w:r>
      <w:proofErr w:type="spellEnd"/>
    </w:p>
    <w:p w:rsidR="00473233" w:rsidRPr="00FE24E4" w:rsidRDefault="00473233" w:rsidP="00473233">
      <w:pPr>
        <w:spacing w:line="276" w:lineRule="auto"/>
        <w:ind w:right="1134"/>
        <w:rPr>
          <w:sz w:val="22"/>
          <w:szCs w:val="22"/>
          <w:lang w:val="de-AT"/>
        </w:rPr>
      </w:pPr>
      <w:r w:rsidRPr="00FE24E4">
        <w:rPr>
          <w:sz w:val="22"/>
          <w:szCs w:val="22"/>
          <w:lang w:val="de-AT"/>
        </w:rPr>
        <w:t xml:space="preserve">Patrick Bock (+43-5223-22 8 22-0, </w:t>
      </w:r>
      <w:hyperlink r:id="rId9" w:history="1">
        <w:r w:rsidRPr="00FE24E4">
          <w:rPr>
            <w:rStyle w:val="Hyperlink"/>
            <w:color w:val="auto"/>
            <w:sz w:val="22"/>
            <w:szCs w:val="22"/>
            <w:lang w:val="de-AT"/>
          </w:rPr>
          <w:t>p.bock@brandmedia.cc</w:t>
        </w:r>
      </w:hyperlink>
      <w:r w:rsidRPr="00FE24E4">
        <w:rPr>
          <w:rStyle w:val="Hyperlink"/>
          <w:color w:val="auto"/>
          <w:sz w:val="22"/>
          <w:szCs w:val="22"/>
          <w:u w:val="none"/>
          <w:lang w:val="de-AT"/>
        </w:rPr>
        <w:t>)</w:t>
      </w:r>
    </w:p>
    <w:p w:rsidR="00473233" w:rsidRPr="0014300D" w:rsidRDefault="00473233" w:rsidP="00473233">
      <w:pPr>
        <w:pStyle w:val="Kopfzeile"/>
        <w:spacing w:line="276" w:lineRule="auto"/>
        <w:rPr>
          <w:rFonts w:cs="Arial"/>
          <w:sz w:val="22"/>
          <w:szCs w:val="22"/>
          <w:lang w:val="de-AT"/>
        </w:rPr>
      </w:pPr>
    </w:p>
    <w:p w:rsidR="000B030B" w:rsidRDefault="000B030B" w:rsidP="00473233">
      <w:pPr>
        <w:spacing w:line="360" w:lineRule="auto"/>
        <w:ind w:right="1134"/>
        <w:jc w:val="both"/>
        <w:rPr>
          <w:color w:val="000000" w:themeColor="text1"/>
          <w:sz w:val="22"/>
          <w:szCs w:val="22"/>
        </w:rPr>
      </w:pPr>
    </w:p>
    <w:p w:rsidR="006A3D46" w:rsidRDefault="006A3D46" w:rsidP="00473233">
      <w:pPr>
        <w:spacing w:line="360" w:lineRule="auto"/>
        <w:ind w:right="1134"/>
        <w:jc w:val="both"/>
        <w:rPr>
          <w:b/>
          <w:color w:val="000000" w:themeColor="text1"/>
          <w:sz w:val="22"/>
          <w:szCs w:val="22"/>
        </w:rPr>
      </w:pPr>
    </w:p>
    <w:p w:rsidR="006A3D46" w:rsidRPr="006F0471" w:rsidRDefault="006A3D46" w:rsidP="00473233">
      <w:pPr>
        <w:spacing w:line="360" w:lineRule="auto"/>
        <w:ind w:right="1134"/>
        <w:jc w:val="both"/>
        <w:rPr>
          <w:color w:val="000000" w:themeColor="text1"/>
          <w:sz w:val="22"/>
          <w:szCs w:val="22"/>
        </w:rPr>
      </w:pPr>
    </w:p>
    <w:sectPr w:rsidR="006A3D46" w:rsidRPr="006F0471" w:rsidSect="00FB5D2D">
      <w:headerReference w:type="even" r:id="rId10"/>
      <w:headerReference w:type="default" r:id="rId11"/>
      <w:footerReference w:type="default" r:id="rId12"/>
      <w:headerReference w:type="first" r:id="rId13"/>
      <w:pgSz w:w="11900" w:h="16840"/>
      <w:pgMar w:top="2268" w:right="418" w:bottom="2268" w:left="1418" w:header="567" w:footer="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9D" w:rsidRDefault="0070559D" w:rsidP="00370BDC">
      <w:r>
        <w:separator/>
      </w:r>
    </w:p>
  </w:endnote>
  <w:endnote w:type="continuationSeparator" w:id="0">
    <w:p w:rsidR="0070559D" w:rsidRDefault="0070559D" w:rsidP="003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NettoOT">
    <w:altName w:val="Calibri"/>
    <w:panose1 w:val="00000000000000000000"/>
    <w:charset w:val="00"/>
    <w:family w:val="modern"/>
    <w:notTrueType/>
    <w:pitch w:val="variable"/>
    <w:sig w:usb0="800000E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Pr="00903306" w:rsidRDefault="00595681" w:rsidP="00CE62CB">
    <w:pPr>
      <w:widowControl w:val="0"/>
      <w:autoSpaceDE w:val="0"/>
      <w:autoSpaceDN w:val="0"/>
      <w:adjustRightInd w:val="0"/>
      <w:rPr>
        <w:rFonts w:ascii="Helvetica" w:hAnsi="Helvetica" w:cs="Helvetica"/>
        <w:color w:val="595959" w:themeColor="text1" w:themeTint="A6"/>
        <w:sz w:val="18"/>
        <w:szCs w:val="22"/>
        <w:lang w:val="en-US"/>
      </w:rPr>
    </w:pPr>
    <w:r w:rsidRPr="00903306">
      <w:rPr>
        <w:rFonts w:ascii="Helvetica" w:hAnsi="Helvetica" w:cs="Helvetica"/>
        <w:noProof/>
        <w:color w:val="595959" w:themeColor="text1" w:themeTint="A6"/>
        <w:sz w:val="18"/>
        <w:szCs w:val="22"/>
      </w:rPr>
      <w:drawing>
        <wp:anchor distT="0" distB="0" distL="114300" distR="114300" simplePos="0" relativeHeight="251658240" behindDoc="1" locked="0" layoutInCell="1" allowOverlap="1" wp14:anchorId="2B2260F0" wp14:editId="60ED8FE8">
          <wp:simplePos x="0" y="0"/>
          <wp:positionH relativeFrom="column">
            <wp:posOffset>-1481612</wp:posOffset>
          </wp:positionH>
          <wp:positionV relativeFrom="paragraph">
            <wp:posOffset>219075</wp:posOffset>
          </wp:positionV>
          <wp:extent cx="8068398" cy="371192"/>
          <wp:effectExtent l="2540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68398" cy="371192"/>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9D" w:rsidRDefault="0070559D" w:rsidP="00370BDC">
      <w:r>
        <w:separator/>
      </w:r>
    </w:p>
  </w:footnote>
  <w:footnote w:type="continuationSeparator" w:id="0">
    <w:p w:rsidR="0070559D" w:rsidRDefault="0070559D" w:rsidP="003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rPr>
      <w:drawing>
        <wp:anchor distT="0" distB="0" distL="114300" distR="114300" simplePos="0" relativeHeight="251662336" behindDoc="1" locked="0" layoutInCell="1" allowOverlap="1" wp14:anchorId="1DFAA4CA" wp14:editId="33908FDB">
          <wp:simplePos x="0" y="0"/>
          <wp:positionH relativeFrom="margin">
            <wp:align>center</wp:align>
          </wp:positionH>
          <wp:positionV relativeFrom="margin">
            <wp:align>center</wp:align>
          </wp:positionV>
          <wp:extent cx="7559040" cy="10692130"/>
          <wp:effectExtent l="0" t="0" r="3810" b="0"/>
          <wp:wrapNone/>
          <wp:docPr id="8" name="Bild 8"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BA0F3B">
    <w:pPr>
      <w:pStyle w:val="Kopfzeile"/>
    </w:pPr>
    <w:r w:rsidRPr="00BA0F3B">
      <w:rPr>
        <w:noProof/>
      </w:rPr>
      <w:drawing>
        <wp:inline distT="0" distB="0" distL="0" distR="0" wp14:anchorId="4BEBA06C" wp14:editId="29761D3D">
          <wp:extent cx="2337684" cy="1136817"/>
          <wp:effectExtent l="0" t="0" r="5715" b="6350"/>
          <wp:docPr id="1" name="Grafik 1" descr="C:\Users\Office\Desktop\RL_Logo_2c_pos_CMYK_300dpi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RL_Logo_2c_pos_CMYK_300dpi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444" cy="1142050"/>
                  </a:xfrm>
                  <a:prstGeom prst="rect">
                    <a:avLst/>
                  </a:prstGeom>
                  <a:noFill/>
                  <a:ln>
                    <a:noFill/>
                  </a:ln>
                </pic:spPr>
              </pic:pic>
            </a:graphicData>
          </a:graphic>
        </wp:inline>
      </w:drawing>
    </w:r>
    <w:r w:rsidRPr="00BA0F3B">
      <w:t xml:space="preserve"> </w:t>
    </w:r>
    <w:r w:rsidR="00595681">
      <w:rPr>
        <w:noProof/>
      </w:rPr>
      <w:drawing>
        <wp:anchor distT="0" distB="0" distL="114300" distR="114300" simplePos="0" relativeHeight="251664384" behindDoc="1" locked="0" layoutInCell="1" allowOverlap="1" wp14:anchorId="334C6402" wp14:editId="14A57912">
          <wp:simplePos x="0" y="0"/>
          <wp:positionH relativeFrom="column">
            <wp:posOffset>4962410</wp:posOffset>
          </wp:positionH>
          <wp:positionV relativeFrom="paragraph">
            <wp:posOffset>-121506</wp:posOffset>
          </wp:positionV>
          <wp:extent cx="1537146" cy="120064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78422" cy="12328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rPr>
      <w:drawing>
        <wp:anchor distT="0" distB="0" distL="114300" distR="114300" simplePos="0" relativeHeight="251663360" behindDoc="1" locked="0" layoutInCell="1" allowOverlap="1" wp14:anchorId="14B6A461" wp14:editId="3DCCE2B3">
          <wp:simplePos x="0" y="0"/>
          <wp:positionH relativeFrom="margin">
            <wp:align>center</wp:align>
          </wp:positionH>
          <wp:positionV relativeFrom="margin">
            <wp:align>center</wp:align>
          </wp:positionV>
          <wp:extent cx="7559040" cy="10692130"/>
          <wp:effectExtent l="0" t="0" r="3810" b="0"/>
          <wp:wrapNone/>
          <wp:docPr id="9" name="Bild 9"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0F4"/>
    <w:multiLevelType w:val="hybridMultilevel"/>
    <w:tmpl w:val="42343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827216"/>
    <w:multiLevelType w:val="hybridMultilevel"/>
    <w:tmpl w:val="F9D8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E7725"/>
    <w:multiLevelType w:val="hybridMultilevel"/>
    <w:tmpl w:val="3546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BDC"/>
    <w:rsid w:val="00003958"/>
    <w:rsid w:val="000174CF"/>
    <w:rsid w:val="000231E6"/>
    <w:rsid w:val="0003519A"/>
    <w:rsid w:val="000675D7"/>
    <w:rsid w:val="00073363"/>
    <w:rsid w:val="00092DB4"/>
    <w:rsid w:val="00094150"/>
    <w:rsid w:val="000A1B5F"/>
    <w:rsid w:val="000A2514"/>
    <w:rsid w:val="000B030B"/>
    <w:rsid w:val="000B6415"/>
    <w:rsid w:val="000C12D1"/>
    <w:rsid w:val="000D4E01"/>
    <w:rsid w:val="00100350"/>
    <w:rsid w:val="0011031F"/>
    <w:rsid w:val="00112F68"/>
    <w:rsid w:val="001233E5"/>
    <w:rsid w:val="001361F1"/>
    <w:rsid w:val="001366FC"/>
    <w:rsid w:val="00141377"/>
    <w:rsid w:val="0014226D"/>
    <w:rsid w:val="0014300D"/>
    <w:rsid w:val="00143C54"/>
    <w:rsid w:val="001571FC"/>
    <w:rsid w:val="00160272"/>
    <w:rsid w:val="00165E63"/>
    <w:rsid w:val="00174CDF"/>
    <w:rsid w:val="001754AC"/>
    <w:rsid w:val="001860A7"/>
    <w:rsid w:val="001877E9"/>
    <w:rsid w:val="00193696"/>
    <w:rsid w:val="001B4BA6"/>
    <w:rsid w:val="001C4B87"/>
    <w:rsid w:val="001D2257"/>
    <w:rsid w:val="001D317A"/>
    <w:rsid w:val="001D4EB6"/>
    <w:rsid w:val="001D6FDE"/>
    <w:rsid w:val="001E1725"/>
    <w:rsid w:val="001E5F70"/>
    <w:rsid w:val="001F673D"/>
    <w:rsid w:val="00224C11"/>
    <w:rsid w:val="00225011"/>
    <w:rsid w:val="00234423"/>
    <w:rsid w:val="00236573"/>
    <w:rsid w:val="00243F5A"/>
    <w:rsid w:val="00250F0A"/>
    <w:rsid w:val="0025173A"/>
    <w:rsid w:val="002604E2"/>
    <w:rsid w:val="002A0722"/>
    <w:rsid w:val="002D205A"/>
    <w:rsid w:val="002D7B6B"/>
    <w:rsid w:val="002F0E5C"/>
    <w:rsid w:val="00323916"/>
    <w:rsid w:val="00331B22"/>
    <w:rsid w:val="003417CD"/>
    <w:rsid w:val="00352955"/>
    <w:rsid w:val="00364BC9"/>
    <w:rsid w:val="00366BBF"/>
    <w:rsid w:val="00370BDC"/>
    <w:rsid w:val="0037333D"/>
    <w:rsid w:val="00375B48"/>
    <w:rsid w:val="00385E72"/>
    <w:rsid w:val="00387EDB"/>
    <w:rsid w:val="00393F6F"/>
    <w:rsid w:val="003A25A6"/>
    <w:rsid w:val="003A2B12"/>
    <w:rsid w:val="003B15F0"/>
    <w:rsid w:val="003B63CA"/>
    <w:rsid w:val="003F00B4"/>
    <w:rsid w:val="003F49BE"/>
    <w:rsid w:val="003F4AC9"/>
    <w:rsid w:val="003F513A"/>
    <w:rsid w:val="003F5B33"/>
    <w:rsid w:val="0041046C"/>
    <w:rsid w:val="00410672"/>
    <w:rsid w:val="00412EDA"/>
    <w:rsid w:val="004144ED"/>
    <w:rsid w:val="00420003"/>
    <w:rsid w:val="004205EC"/>
    <w:rsid w:val="00421131"/>
    <w:rsid w:val="00432DBD"/>
    <w:rsid w:val="00433056"/>
    <w:rsid w:val="00450764"/>
    <w:rsid w:val="004551F9"/>
    <w:rsid w:val="0046023E"/>
    <w:rsid w:val="00473233"/>
    <w:rsid w:val="004758CE"/>
    <w:rsid w:val="00475EF5"/>
    <w:rsid w:val="00481F4A"/>
    <w:rsid w:val="00486485"/>
    <w:rsid w:val="004B2403"/>
    <w:rsid w:val="004B5C94"/>
    <w:rsid w:val="004C586B"/>
    <w:rsid w:val="004E5C8C"/>
    <w:rsid w:val="00511095"/>
    <w:rsid w:val="00512C6B"/>
    <w:rsid w:val="00524A25"/>
    <w:rsid w:val="00532547"/>
    <w:rsid w:val="005427DB"/>
    <w:rsid w:val="00551CE0"/>
    <w:rsid w:val="00561299"/>
    <w:rsid w:val="00562388"/>
    <w:rsid w:val="005627B7"/>
    <w:rsid w:val="00575E05"/>
    <w:rsid w:val="00577EFA"/>
    <w:rsid w:val="00595681"/>
    <w:rsid w:val="005976A7"/>
    <w:rsid w:val="005B099D"/>
    <w:rsid w:val="005B0C6B"/>
    <w:rsid w:val="005B275B"/>
    <w:rsid w:val="005B36E6"/>
    <w:rsid w:val="005C4437"/>
    <w:rsid w:val="005C53E1"/>
    <w:rsid w:val="005D4C98"/>
    <w:rsid w:val="005D5C6C"/>
    <w:rsid w:val="005E4376"/>
    <w:rsid w:val="00600419"/>
    <w:rsid w:val="006126DA"/>
    <w:rsid w:val="0062004B"/>
    <w:rsid w:val="00624421"/>
    <w:rsid w:val="00637639"/>
    <w:rsid w:val="006445B1"/>
    <w:rsid w:val="00657D5E"/>
    <w:rsid w:val="00660F1A"/>
    <w:rsid w:val="0066373B"/>
    <w:rsid w:val="00671549"/>
    <w:rsid w:val="00684CAF"/>
    <w:rsid w:val="006901AE"/>
    <w:rsid w:val="00692BC5"/>
    <w:rsid w:val="006A3D46"/>
    <w:rsid w:val="006B223E"/>
    <w:rsid w:val="006E0E38"/>
    <w:rsid w:val="006E5C7D"/>
    <w:rsid w:val="006E6CB6"/>
    <w:rsid w:val="006F0471"/>
    <w:rsid w:val="007012D2"/>
    <w:rsid w:val="0070559D"/>
    <w:rsid w:val="007158BB"/>
    <w:rsid w:val="007413E3"/>
    <w:rsid w:val="00742BF7"/>
    <w:rsid w:val="00747ABA"/>
    <w:rsid w:val="007506F6"/>
    <w:rsid w:val="00760108"/>
    <w:rsid w:val="00766BD4"/>
    <w:rsid w:val="00776F84"/>
    <w:rsid w:val="00781599"/>
    <w:rsid w:val="007A4024"/>
    <w:rsid w:val="007B6271"/>
    <w:rsid w:val="007B732A"/>
    <w:rsid w:val="007C11CE"/>
    <w:rsid w:val="007D1C72"/>
    <w:rsid w:val="007D23F4"/>
    <w:rsid w:val="007E2605"/>
    <w:rsid w:val="007E76D7"/>
    <w:rsid w:val="007F5F20"/>
    <w:rsid w:val="007F66AC"/>
    <w:rsid w:val="00800433"/>
    <w:rsid w:val="00801A34"/>
    <w:rsid w:val="00802A09"/>
    <w:rsid w:val="00802C14"/>
    <w:rsid w:val="00822DC2"/>
    <w:rsid w:val="008250C0"/>
    <w:rsid w:val="00843DF7"/>
    <w:rsid w:val="00845F2D"/>
    <w:rsid w:val="00846507"/>
    <w:rsid w:val="00850E62"/>
    <w:rsid w:val="008516CD"/>
    <w:rsid w:val="00865007"/>
    <w:rsid w:val="008651D9"/>
    <w:rsid w:val="00872B76"/>
    <w:rsid w:val="00886F7C"/>
    <w:rsid w:val="008944AC"/>
    <w:rsid w:val="008A5ECA"/>
    <w:rsid w:val="008A7C83"/>
    <w:rsid w:val="008B0726"/>
    <w:rsid w:val="008B1C27"/>
    <w:rsid w:val="008D2A5E"/>
    <w:rsid w:val="008E299D"/>
    <w:rsid w:val="00903306"/>
    <w:rsid w:val="009049D8"/>
    <w:rsid w:val="00906931"/>
    <w:rsid w:val="0091291A"/>
    <w:rsid w:val="00915D9B"/>
    <w:rsid w:val="009224B5"/>
    <w:rsid w:val="00944226"/>
    <w:rsid w:val="009525FB"/>
    <w:rsid w:val="009535A8"/>
    <w:rsid w:val="00953B0D"/>
    <w:rsid w:val="00956C00"/>
    <w:rsid w:val="00967430"/>
    <w:rsid w:val="00973DCB"/>
    <w:rsid w:val="00985477"/>
    <w:rsid w:val="0098693A"/>
    <w:rsid w:val="0099227F"/>
    <w:rsid w:val="00992F5A"/>
    <w:rsid w:val="009A63A4"/>
    <w:rsid w:val="009A7155"/>
    <w:rsid w:val="009B376D"/>
    <w:rsid w:val="009B4E5E"/>
    <w:rsid w:val="009B5583"/>
    <w:rsid w:val="009C396F"/>
    <w:rsid w:val="009D15FA"/>
    <w:rsid w:val="009F16EE"/>
    <w:rsid w:val="00A0141D"/>
    <w:rsid w:val="00A105B2"/>
    <w:rsid w:val="00A11B5A"/>
    <w:rsid w:val="00A3243B"/>
    <w:rsid w:val="00A403A9"/>
    <w:rsid w:val="00A53AA6"/>
    <w:rsid w:val="00A54FFF"/>
    <w:rsid w:val="00AB00AB"/>
    <w:rsid w:val="00AB4B21"/>
    <w:rsid w:val="00AB75E7"/>
    <w:rsid w:val="00AC1E23"/>
    <w:rsid w:val="00AD0B17"/>
    <w:rsid w:val="00AD7A6D"/>
    <w:rsid w:val="00AE2306"/>
    <w:rsid w:val="00AE3AE5"/>
    <w:rsid w:val="00AF0816"/>
    <w:rsid w:val="00AF60B6"/>
    <w:rsid w:val="00B032F5"/>
    <w:rsid w:val="00B03FDB"/>
    <w:rsid w:val="00B05FDB"/>
    <w:rsid w:val="00B07DB4"/>
    <w:rsid w:val="00B4497C"/>
    <w:rsid w:val="00B54C67"/>
    <w:rsid w:val="00B55FD7"/>
    <w:rsid w:val="00B5613F"/>
    <w:rsid w:val="00B64859"/>
    <w:rsid w:val="00B64FE1"/>
    <w:rsid w:val="00B73CA9"/>
    <w:rsid w:val="00B800FA"/>
    <w:rsid w:val="00B81907"/>
    <w:rsid w:val="00B840A9"/>
    <w:rsid w:val="00BA0F3B"/>
    <w:rsid w:val="00BA5335"/>
    <w:rsid w:val="00BC0788"/>
    <w:rsid w:val="00BC141F"/>
    <w:rsid w:val="00BC5D58"/>
    <w:rsid w:val="00BD76D7"/>
    <w:rsid w:val="00C11246"/>
    <w:rsid w:val="00C17774"/>
    <w:rsid w:val="00C202FC"/>
    <w:rsid w:val="00C6483A"/>
    <w:rsid w:val="00C66DC8"/>
    <w:rsid w:val="00C75054"/>
    <w:rsid w:val="00CA43C6"/>
    <w:rsid w:val="00CB1416"/>
    <w:rsid w:val="00CB2077"/>
    <w:rsid w:val="00CE62CB"/>
    <w:rsid w:val="00CE6BB9"/>
    <w:rsid w:val="00CF3D3D"/>
    <w:rsid w:val="00CF4F0C"/>
    <w:rsid w:val="00CF5591"/>
    <w:rsid w:val="00D014F1"/>
    <w:rsid w:val="00D01516"/>
    <w:rsid w:val="00D01F70"/>
    <w:rsid w:val="00D153E8"/>
    <w:rsid w:val="00D1570D"/>
    <w:rsid w:val="00D24B01"/>
    <w:rsid w:val="00D31BB9"/>
    <w:rsid w:val="00D35596"/>
    <w:rsid w:val="00D36662"/>
    <w:rsid w:val="00D41B7F"/>
    <w:rsid w:val="00D564E6"/>
    <w:rsid w:val="00D67366"/>
    <w:rsid w:val="00D71045"/>
    <w:rsid w:val="00D74DFC"/>
    <w:rsid w:val="00D84D0C"/>
    <w:rsid w:val="00D94C78"/>
    <w:rsid w:val="00D96457"/>
    <w:rsid w:val="00DE548B"/>
    <w:rsid w:val="00DF017B"/>
    <w:rsid w:val="00E000D0"/>
    <w:rsid w:val="00E02A58"/>
    <w:rsid w:val="00E140BD"/>
    <w:rsid w:val="00E30042"/>
    <w:rsid w:val="00E30450"/>
    <w:rsid w:val="00E30A80"/>
    <w:rsid w:val="00E35AAD"/>
    <w:rsid w:val="00E57A22"/>
    <w:rsid w:val="00E66305"/>
    <w:rsid w:val="00E700B2"/>
    <w:rsid w:val="00E75031"/>
    <w:rsid w:val="00E90173"/>
    <w:rsid w:val="00EA7057"/>
    <w:rsid w:val="00EC0E8F"/>
    <w:rsid w:val="00EC64E6"/>
    <w:rsid w:val="00ED1817"/>
    <w:rsid w:val="00EE2EB1"/>
    <w:rsid w:val="00EF020C"/>
    <w:rsid w:val="00F00A73"/>
    <w:rsid w:val="00F015F5"/>
    <w:rsid w:val="00F047F9"/>
    <w:rsid w:val="00F04820"/>
    <w:rsid w:val="00F110B2"/>
    <w:rsid w:val="00F12AEF"/>
    <w:rsid w:val="00F17B93"/>
    <w:rsid w:val="00F26126"/>
    <w:rsid w:val="00F33F00"/>
    <w:rsid w:val="00F446F3"/>
    <w:rsid w:val="00F523A3"/>
    <w:rsid w:val="00F7731A"/>
    <w:rsid w:val="00F92CD4"/>
    <w:rsid w:val="00FA69AE"/>
    <w:rsid w:val="00FB2661"/>
    <w:rsid w:val="00FB5D2D"/>
    <w:rsid w:val="00FB7D44"/>
    <w:rsid w:val="00FC4E4A"/>
    <w:rsid w:val="00FC6C0E"/>
    <w:rsid w:val="00FD1FA8"/>
    <w:rsid w:val="00FD5D57"/>
    <w:rsid w:val="00FE24E4"/>
    <w:rsid w:val="00FE350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0EC9DF-15E5-4FF5-AA5A-30055FFC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rsid w:val="00E75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rsid w:val="00684CAF"/>
    <w:pPr>
      <w:keepNext/>
      <w:keepLines/>
      <w:spacing w:before="40"/>
      <w:outlineLvl w:val="4"/>
    </w:pPr>
    <w:rPr>
      <w:rFonts w:asciiTheme="majorHAnsi" w:eastAsiaTheme="majorEastAsia" w:hAnsiTheme="majorHAnsi" w:cstheme="majorBidi"/>
      <w:color w:val="365F91" w:themeColor="accent1" w:themeShade="BF"/>
    </w:rPr>
  </w:style>
  <w:style w:type="paragraph" w:styleId="berschrift8">
    <w:name w:val="heading 8"/>
    <w:aliases w:val="Headline allgemein"/>
    <w:basedOn w:val="Standard"/>
    <w:next w:val="Standard"/>
    <w:link w:val="berschrift8Zchn"/>
    <w:qFormat/>
    <w:rsid w:val="00DF017B"/>
    <w:pPr>
      <w:keepNext/>
      <w:outlineLvl w:val="7"/>
    </w:pPr>
    <w:rPr>
      <w:rFonts w:ascii="Tahoma" w:eastAsia="Times New Roman" w:hAnsi="Tahoma"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0BD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0BDC"/>
    <w:rPr>
      <w:rFonts w:ascii="Lucida Grande" w:hAnsi="Lucida Grande"/>
      <w:sz w:val="18"/>
      <w:szCs w:val="18"/>
    </w:rPr>
  </w:style>
  <w:style w:type="paragraph" w:styleId="Kopfzeile">
    <w:name w:val="header"/>
    <w:basedOn w:val="Standard"/>
    <w:link w:val="KopfzeileZchn"/>
    <w:unhideWhenUsed/>
    <w:rsid w:val="00370BDC"/>
    <w:pPr>
      <w:tabs>
        <w:tab w:val="center" w:pos="4536"/>
        <w:tab w:val="right" w:pos="9072"/>
      </w:tabs>
    </w:pPr>
  </w:style>
  <w:style w:type="character" w:customStyle="1" w:styleId="KopfzeileZchn">
    <w:name w:val="Kopfzeile Zchn"/>
    <w:basedOn w:val="Absatz-Standardschriftart"/>
    <w:link w:val="Kopfzeile"/>
    <w:rsid w:val="00370BDC"/>
  </w:style>
  <w:style w:type="paragraph" w:styleId="Fuzeile">
    <w:name w:val="footer"/>
    <w:basedOn w:val="Standard"/>
    <w:link w:val="FuzeileZchn"/>
    <w:uiPriority w:val="99"/>
    <w:unhideWhenUsed/>
    <w:rsid w:val="00370BDC"/>
    <w:pPr>
      <w:tabs>
        <w:tab w:val="center" w:pos="4536"/>
        <w:tab w:val="right" w:pos="9072"/>
      </w:tabs>
    </w:pPr>
  </w:style>
  <w:style w:type="character" w:customStyle="1" w:styleId="FuzeileZchn">
    <w:name w:val="Fußzeile Zchn"/>
    <w:basedOn w:val="Absatz-Standardschriftart"/>
    <w:link w:val="Fuzeile"/>
    <w:uiPriority w:val="99"/>
    <w:rsid w:val="00370BDC"/>
  </w:style>
  <w:style w:type="paragraph" w:customStyle="1" w:styleId="FT">
    <w:name w:val="FT"/>
    <w:basedOn w:val="Standard"/>
    <w:uiPriority w:val="99"/>
    <w:rsid w:val="00370BDC"/>
    <w:pPr>
      <w:widowControl w:val="0"/>
      <w:autoSpaceDE w:val="0"/>
      <w:autoSpaceDN w:val="0"/>
      <w:adjustRightInd w:val="0"/>
      <w:spacing w:line="280" w:lineRule="atLeast"/>
      <w:jc w:val="both"/>
      <w:textAlignment w:val="center"/>
    </w:pPr>
    <w:rPr>
      <w:rFonts w:ascii="NettoOT" w:hAnsi="NettoOT" w:cs="NettoOT"/>
      <w:color w:val="000000"/>
      <w:sz w:val="20"/>
      <w:szCs w:val="20"/>
    </w:rPr>
  </w:style>
  <w:style w:type="character" w:customStyle="1" w:styleId="berschrift8Zchn">
    <w:name w:val="Überschrift 8 Zchn"/>
    <w:aliases w:val="Headline allgemein Zchn"/>
    <w:basedOn w:val="Absatz-Standardschriftart"/>
    <w:link w:val="berschrift8"/>
    <w:rsid w:val="00DF017B"/>
    <w:rPr>
      <w:rFonts w:ascii="Tahoma" w:eastAsia="Times New Roman" w:hAnsi="Tahoma" w:cs="Times New Roman"/>
      <w:b/>
      <w:sz w:val="32"/>
      <w:szCs w:val="20"/>
    </w:rPr>
  </w:style>
  <w:style w:type="paragraph" w:customStyle="1" w:styleId="Standard1Abschnitt">
    <w:name w:val="Standard Ü1 Abschnitt"/>
    <w:basedOn w:val="Standard"/>
    <w:rsid w:val="00DF017B"/>
    <w:pPr>
      <w:keepNext/>
      <w:spacing w:after="160"/>
      <w:ind w:left="624"/>
      <w:jc w:val="both"/>
    </w:pPr>
    <w:rPr>
      <w:rFonts w:ascii="Tahoma" w:eastAsia="Times New Roman" w:hAnsi="Tahoma" w:cs="Times New Roman"/>
      <w:sz w:val="21"/>
      <w:szCs w:val="20"/>
    </w:rPr>
  </w:style>
  <w:style w:type="paragraph" w:styleId="Listenabsatz">
    <w:name w:val="List Paragraph"/>
    <w:basedOn w:val="Standard"/>
    <w:uiPriority w:val="34"/>
    <w:qFormat/>
    <w:rsid w:val="00886F7C"/>
    <w:pPr>
      <w:ind w:left="720"/>
      <w:contextualSpacing/>
    </w:pPr>
  </w:style>
  <w:style w:type="paragraph" w:styleId="StandardWeb">
    <w:name w:val="Normal (Web)"/>
    <w:basedOn w:val="Standard"/>
    <w:rsid w:val="00E57A22"/>
    <w:rPr>
      <w:rFonts w:ascii="Times New Roman" w:hAnsi="Times New Roman"/>
    </w:rPr>
  </w:style>
  <w:style w:type="table" w:styleId="Tabellenraster">
    <w:name w:val="Table Grid"/>
    <w:basedOn w:val="NormaleTabelle"/>
    <w:uiPriority w:val="1"/>
    <w:rsid w:val="00CF3D3D"/>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0B030B"/>
    <w:rPr>
      <w:color w:val="0000FF" w:themeColor="hyperlink"/>
      <w:u w:val="single"/>
    </w:rPr>
  </w:style>
  <w:style w:type="character" w:customStyle="1" w:styleId="berschrift1Zchn">
    <w:name w:val="Überschrift 1 Zchn"/>
    <w:basedOn w:val="Absatz-Standardschriftart"/>
    <w:link w:val="berschrift1"/>
    <w:rsid w:val="00E75031"/>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rsid w:val="00684CAF"/>
    <w:rPr>
      <w:rFonts w:asciiTheme="majorHAnsi" w:eastAsiaTheme="majorEastAsia" w:hAnsiTheme="majorHAnsi" w:cstheme="majorBidi"/>
      <w:color w:val="365F91" w:themeColor="accent1" w:themeShade="BF"/>
    </w:rPr>
  </w:style>
  <w:style w:type="character" w:customStyle="1" w:styleId="st">
    <w:name w:val="st"/>
    <w:basedOn w:val="Absatz-Standardschriftart"/>
    <w:rsid w:val="00AD0B17"/>
  </w:style>
  <w:style w:type="paragraph" w:styleId="berarbeitung">
    <w:name w:val="Revision"/>
    <w:hidden/>
    <w:semiHidden/>
    <w:rsid w:val="00473233"/>
  </w:style>
  <w:style w:type="character" w:customStyle="1" w:styleId="disclaimer1">
    <w:name w:val="disclaimer1"/>
    <w:rsid w:val="00473233"/>
    <w:rPr>
      <w:color w:val="8D8D8D"/>
      <w:sz w:val="15"/>
      <w:szCs w:val="15"/>
    </w:rPr>
  </w:style>
  <w:style w:type="character" w:customStyle="1" w:styleId="Mention1">
    <w:name w:val="Mention1"/>
    <w:basedOn w:val="Absatz-Standardschriftart"/>
    <w:uiPriority w:val="99"/>
    <w:semiHidden/>
    <w:unhideWhenUsed/>
    <w:rsid w:val="009B4E5E"/>
    <w:rPr>
      <w:color w:val="2B579A"/>
      <w:shd w:val="clear" w:color="auto" w:fill="E6E6E6"/>
    </w:rPr>
  </w:style>
  <w:style w:type="character" w:styleId="Kommentarzeichen">
    <w:name w:val="annotation reference"/>
    <w:basedOn w:val="Absatz-Standardschriftart"/>
    <w:semiHidden/>
    <w:unhideWhenUsed/>
    <w:rsid w:val="00433056"/>
    <w:rPr>
      <w:sz w:val="16"/>
      <w:szCs w:val="16"/>
    </w:rPr>
  </w:style>
  <w:style w:type="paragraph" w:styleId="Kommentartext">
    <w:name w:val="annotation text"/>
    <w:basedOn w:val="Standard"/>
    <w:link w:val="KommentartextZchn"/>
    <w:semiHidden/>
    <w:unhideWhenUsed/>
    <w:rsid w:val="00433056"/>
    <w:rPr>
      <w:sz w:val="20"/>
      <w:szCs w:val="20"/>
    </w:rPr>
  </w:style>
  <w:style w:type="character" w:customStyle="1" w:styleId="KommentartextZchn">
    <w:name w:val="Kommentartext Zchn"/>
    <w:basedOn w:val="Absatz-Standardschriftart"/>
    <w:link w:val="Kommentartext"/>
    <w:semiHidden/>
    <w:rsid w:val="00433056"/>
    <w:rPr>
      <w:sz w:val="20"/>
      <w:szCs w:val="20"/>
    </w:rPr>
  </w:style>
  <w:style w:type="paragraph" w:styleId="Kommentarthema">
    <w:name w:val="annotation subject"/>
    <w:basedOn w:val="Kommentartext"/>
    <w:next w:val="Kommentartext"/>
    <w:link w:val="KommentarthemaZchn"/>
    <w:semiHidden/>
    <w:unhideWhenUsed/>
    <w:rsid w:val="00433056"/>
    <w:rPr>
      <w:b/>
      <w:bCs/>
    </w:rPr>
  </w:style>
  <w:style w:type="character" w:customStyle="1" w:styleId="KommentarthemaZchn">
    <w:name w:val="Kommentarthema Zchn"/>
    <w:basedOn w:val="KommentartextZchn"/>
    <w:link w:val="Kommentarthema"/>
    <w:semiHidden/>
    <w:rsid w:val="00433056"/>
    <w:rPr>
      <w:b/>
      <w:bCs/>
      <w:sz w:val="20"/>
      <w:szCs w:val="20"/>
    </w:rPr>
  </w:style>
  <w:style w:type="character" w:customStyle="1" w:styleId="NichtaufgelsteErwhnung1">
    <w:name w:val="Nicht aufgelöste Erwähnung1"/>
    <w:basedOn w:val="Absatz-Standardschriftart"/>
    <w:uiPriority w:val="99"/>
    <w:semiHidden/>
    <w:unhideWhenUsed/>
    <w:rsid w:val="0023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87663">
      <w:bodyDiv w:val="1"/>
      <w:marLeft w:val="0"/>
      <w:marRight w:val="0"/>
      <w:marTop w:val="0"/>
      <w:marBottom w:val="0"/>
      <w:divBdr>
        <w:top w:val="none" w:sz="0" w:space="0" w:color="auto"/>
        <w:left w:val="none" w:sz="0" w:space="0" w:color="auto"/>
        <w:bottom w:val="none" w:sz="0" w:space="0" w:color="auto"/>
        <w:right w:val="none" w:sz="0" w:space="0" w:color="auto"/>
      </w:divBdr>
    </w:div>
    <w:div w:id="693264632">
      <w:bodyDiv w:val="1"/>
      <w:marLeft w:val="0"/>
      <w:marRight w:val="0"/>
      <w:marTop w:val="0"/>
      <w:marBottom w:val="0"/>
      <w:divBdr>
        <w:top w:val="none" w:sz="0" w:space="0" w:color="auto"/>
        <w:left w:val="none" w:sz="0" w:space="0" w:color="auto"/>
        <w:bottom w:val="none" w:sz="0" w:space="0" w:color="auto"/>
        <w:right w:val="none" w:sz="0" w:space="0" w:color="auto"/>
      </w:divBdr>
    </w:div>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884484339">
      <w:bodyDiv w:val="1"/>
      <w:marLeft w:val="0"/>
      <w:marRight w:val="0"/>
      <w:marTop w:val="0"/>
      <w:marBottom w:val="0"/>
      <w:divBdr>
        <w:top w:val="none" w:sz="0" w:space="0" w:color="auto"/>
        <w:left w:val="none" w:sz="0" w:space="0" w:color="auto"/>
        <w:bottom w:val="none" w:sz="0" w:space="0" w:color="auto"/>
        <w:right w:val="none" w:sz="0" w:space="0" w:color="auto"/>
      </w:divBdr>
    </w:div>
    <w:div w:id="915867587">
      <w:bodyDiv w:val="1"/>
      <w:marLeft w:val="0"/>
      <w:marRight w:val="0"/>
      <w:marTop w:val="0"/>
      <w:marBottom w:val="0"/>
      <w:divBdr>
        <w:top w:val="none" w:sz="0" w:space="0" w:color="auto"/>
        <w:left w:val="none" w:sz="0" w:space="0" w:color="auto"/>
        <w:bottom w:val="none" w:sz="0" w:space="0" w:color="auto"/>
        <w:right w:val="none" w:sz="0" w:space="0" w:color="auto"/>
      </w:divBdr>
    </w:div>
    <w:div w:id="1092975938">
      <w:bodyDiv w:val="1"/>
      <w:marLeft w:val="0"/>
      <w:marRight w:val="0"/>
      <w:marTop w:val="0"/>
      <w:marBottom w:val="0"/>
      <w:divBdr>
        <w:top w:val="none" w:sz="0" w:space="0" w:color="auto"/>
        <w:left w:val="none" w:sz="0" w:space="0" w:color="auto"/>
        <w:bottom w:val="none" w:sz="0" w:space="0" w:color="auto"/>
        <w:right w:val="none" w:sz="0" w:space="0" w:color="auto"/>
      </w:divBdr>
    </w:div>
    <w:div w:id="1155881388">
      <w:bodyDiv w:val="1"/>
      <w:marLeft w:val="0"/>
      <w:marRight w:val="0"/>
      <w:marTop w:val="0"/>
      <w:marBottom w:val="0"/>
      <w:divBdr>
        <w:top w:val="none" w:sz="0" w:space="0" w:color="auto"/>
        <w:left w:val="none" w:sz="0" w:space="0" w:color="auto"/>
        <w:bottom w:val="none" w:sz="0" w:space="0" w:color="auto"/>
        <w:right w:val="none" w:sz="0" w:space="0" w:color="auto"/>
      </w:divBdr>
    </w:div>
    <w:div w:id="1310741840">
      <w:bodyDiv w:val="1"/>
      <w:marLeft w:val="0"/>
      <w:marRight w:val="0"/>
      <w:marTop w:val="0"/>
      <w:marBottom w:val="0"/>
      <w:divBdr>
        <w:top w:val="none" w:sz="0" w:space="0" w:color="auto"/>
        <w:left w:val="none" w:sz="0" w:space="0" w:color="auto"/>
        <w:bottom w:val="none" w:sz="0" w:space="0" w:color="auto"/>
        <w:right w:val="none" w:sz="0" w:space="0" w:color="auto"/>
      </w:divBdr>
    </w:div>
    <w:div w:id="162715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sbruckwest.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ock@brandmedia.c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3106-524D-474C-9C9D-DF596C17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Signa Holding</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dc:creator>
  <cp:lastModifiedBy>OFFICE</cp:lastModifiedBy>
  <cp:revision>19</cp:revision>
  <cp:lastPrinted>2015-08-11T14:11:00Z</cp:lastPrinted>
  <dcterms:created xsi:type="dcterms:W3CDTF">2020-12-03T09:58:00Z</dcterms:created>
  <dcterms:modified xsi:type="dcterms:W3CDTF">2020-12-04T11:08:00Z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iteId">
    <vt:lpwstr>9b511fda-f0b1-43a5-b06e-1e720f64520a</vt:lpwstr>
  </property>
  <property fmtid="{D5CDD505-2E9C-101B-9397-08002B2CF9AE}" pid="4" name="MSIP_Label_2a6524ed-fb1a-49fd-bafe-15c5e5ffd047_Owner">
    <vt:lpwstr>anja.knass@rbinternational.com</vt:lpwstr>
  </property>
  <property fmtid="{D5CDD505-2E9C-101B-9397-08002B2CF9AE}" pid="5" name="MSIP_Label_2a6524ed-fb1a-49fd-bafe-15c5e5ffd047_SetDate">
    <vt:lpwstr>2020-08-17T08:32:35.8246393Z</vt:lpwstr>
  </property>
  <property fmtid="{D5CDD505-2E9C-101B-9397-08002B2CF9AE}" pid="6" name="MSIP_Label_2a6524ed-fb1a-49fd-bafe-15c5e5ffd047_Name">
    <vt:lpwstr>General</vt:lpwstr>
  </property>
  <property fmtid="{D5CDD505-2E9C-101B-9397-08002B2CF9AE}" pid="7" name="MSIP_Label_2a6524ed-fb1a-49fd-bafe-15c5e5ffd047_Application">
    <vt:lpwstr>Microsoft Azure Information Protection</vt:lpwstr>
  </property>
  <property fmtid="{D5CDD505-2E9C-101B-9397-08002B2CF9AE}" pid="8" name="MSIP_Label_2a6524ed-fb1a-49fd-bafe-15c5e5ffd047_ActionId">
    <vt:lpwstr>85ee34ef-65a5-42d0-a402-d252b9a75199</vt:lpwstr>
  </property>
  <property fmtid="{D5CDD505-2E9C-101B-9397-08002B2CF9AE}" pid="9" name="MSIP_Label_2a6524ed-fb1a-49fd-bafe-15c5e5ffd047_Extended_MSFT_Method">
    <vt:lpwstr>Manual</vt:lpwstr>
  </property>
  <property fmtid="{D5CDD505-2E9C-101B-9397-08002B2CF9AE}" pid="10" name="Sensitivity">
    <vt:lpwstr>General</vt:lpwstr>
  </property>
</Properties>
</file>