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EB2D" w14:textId="77777777" w:rsidR="00C20920" w:rsidRPr="004066F1" w:rsidRDefault="00C20920" w:rsidP="00C20920">
      <w:pPr>
        <w:ind w:left="0"/>
        <w:jc w:val="center"/>
        <w:rPr>
          <w:rFonts w:ascii="Cambria" w:eastAsia="Adobe Fan Heiti Std B" w:hAnsi="Cambria" w:cs="Arial"/>
          <w:sz w:val="20"/>
          <w:szCs w:val="20"/>
        </w:rPr>
      </w:pPr>
      <w:r w:rsidRPr="004066F1">
        <w:rPr>
          <w:rFonts w:ascii="Cambria" w:eastAsia="Adobe Fan Heiti Std B" w:hAnsi="Cambria" w:cs="Arial"/>
          <w:sz w:val="20"/>
          <w:szCs w:val="20"/>
        </w:rPr>
        <w:t>Medieninformation</w:t>
      </w:r>
    </w:p>
    <w:p w14:paraId="1A33EE93" w14:textId="61F490FC" w:rsidR="00C20920" w:rsidRPr="004066F1" w:rsidRDefault="00737378" w:rsidP="00C20920">
      <w:pPr>
        <w:ind w:left="0"/>
        <w:jc w:val="center"/>
        <w:rPr>
          <w:rFonts w:ascii="Cambria" w:eastAsia="Adobe Fan Heiti Std B" w:hAnsi="Cambria" w:cs="Arial"/>
          <w:b/>
          <w:sz w:val="28"/>
          <w:szCs w:val="28"/>
        </w:rPr>
      </w:pPr>
      <w:r w:rsidRPr="00737378">
        <w:rPr>
          <w:rFonts w:ascii="Cambria" w:eastAsia="Adobe Fan Heiti Std B" w:hAnsi="Cambria" w:cs="Arial"/>
          <w:b/>
          <w:sz w:val="28"/>
          <w:szCs w:val="28"/>
        </w:rPr>
        <w:t>Professionelles Management</w:t>
      </w:r>
      <w:r w:rsidR="00712614">
        <w:rPr>
          <w:rFonts w:ascii="Cambria" w:eastAsia="Adobe Fan Heiti Std B" w:hAnsi="Cambria" w:cs="Arial"/>
          <w:b/>
          <w:sz w:val="28"/>
          <w:szCs w:val="28"/>
        </w:rPr>
        <w:t xml:space="preserve"> im Fokus</w:t>
      </w:r>
      <w:r>
        <w:rPr>
          <w:rFonts w:ascii="Cambria" w:eastAsia="Adobe Fan Heiti Std B" w:hAnsi="Cambria" w:cs="Arial"/>
          <w:b/>
          <w:sz w:val="28"/>
          <w:szCs w:val="28"/>
        </w:rPr>
        <w:t>:</w:t>
      </w:r>
      <w:r w:rsidRPr="00737378">
        <w:rPr>
          <w:rFonts w:ascii="Cambria" w:eastAsia="Adobe Fan Heiti Std B" w:hAnsi="Cambria" w:cs="Arial"/>
          <w:b/>
          <w:sz w:val="28"/>
          <w:szCs w:val="28"/>
        </w:rPr>
        <w:t xml:space="preserve"> </w:t>
      </w:r>
      <w:r>
        <w:rPr>
          <w:rFonts w:ascii="Cambria" w:eastAsia="Adobe Fan Heiti Std B" w:hAnsi="Cambria" w:cs="Arial"/>
          <w:b/>
          <w:sz w:val="28"/>
          <w:szCs w:val="28"/>
        </w:rPr>
        <w:br/>
      </w:r>
      <w:r w:rsidR="00F06945" w:rsidRPr="00B8442B">
        <w:rPr>
          <w:rFonts w:ascii="Cambria" w:eastAsia="Adobe Fan Heiti Std B" w:hAnsi="Cambria" w:cs="Arial"/>
          <w:b/>
          <w:sz w:val="28"/>
          <w:szCs w:val="28"/>
        </w:rPr>
        <w:t>Klausur</w:t>
      </w:r>
      <w:r w:rsidR="0045567C" w:rsidRPr="00B8442B">
        <w:rPr>
          <w:rFonts w:ascii="Cambria" w:eastAsia="Adobe Fan Heiti Std B" w:hAnsi="Cambria" w:cs="Arial"/>
          <w:b/>
          <w:sz w:val="28"/>
          <w:szCs w:val="28"/>
        </w:rPr>
        <w:t xml:space="preserve"> </w:t>
      </w:r>
      <w:r w:rsidR="009011DF">
        <w:rPr>
          <w:rFonts w:ascii="Cambria" w:eastAsia="Adobe Fan Heiti Std B" w:hAnsi="Cambria" w:cs="Arial"/>
          <w:b/>
          <w:sz w:val="28"/>
          <w:szCs w:val="28"/>
        </w:rPr>
        <w:t>von Excellent Companies</w:t>
      </w:r>
      <w:r w:rsidR="0045567C">
        <w:rPr>
          <w:rFonts w:ascii="Cambria" w:eastAsia="Adobe Fan Heiti Std B" w:hAnsi="Cambria" w:cs="Arial"/>
          <w:b/>
          <w:sz w:val="28"/>
          <w:szCs w:val="28"/>
        </w:rPr>
        <w:t xml:space="preserve"> </w:t>
      </w:r>
    </w:p>
    <w:p w14:paraId="340B810F" w14:textId="2A00F498" w:rsidR="00216F36" w:rsidRDefault="00867B86" w:rsidP="00486AF5">
      <w:pPr>
        <w:spacing w:after="0" w:line="360" w:lineRule="auto"/>
        <w:ind w:left="0"/>
        <w:jc w:val="both"/>
        <w:rPr>
          <w:rFonts w:ascii="Cambria" w:eastAsia="Adobe Fan Heiti Std B" w:hAnsi="Cambria" w:cs="Arial"/>
          <w:b/>
        </w:rPr>
      </w:pPr>
      <w:r>
        <w:rPr>
          <w:rFonts w:ascii="Cambria" w:eastAsia="Adobe Fan Heiti Std B" w:hAnsi="Cambria" w:cs="Arial"/>
          <w:b/>
        </w:rPr>
        <w:t xml:space="preserve">Über </w:t>
      </w:r>
      <w:r w:rsidR="00216F36">
        <w:rPr>
          <w:rFonts w:ascii="Cambria" w:eastAsia="Adobe Fan Heiti Std B" w:hAnsi="Cambria" w:cs="Arial"/>
          <w:b/>
        </w:rPr>
        <w:t>Flexibilität am Arbeit</w:t>
      </w:r>
      <w:r>
        <w:rPr>
          <w:rFonts w:ascii="Cambria" w:eastAsia="Adobe Fan Heiti Std B" w:hAnsi="Cambria" w:cs="Arial"/>
          <w:b/>
        </w:rPr>
        <w:t>smarkt</w:t>
      </w:r>
      <w:r w:rsidR="00D13827">
        <w:rPr>
          <w:rFonts w:ascii="Cambria" w:eastAsia="Adobe Fan Heiti Std B" w:hAnsi="Cambria" w:cs="Arial"/>
          <w:b/>
        </w:rPr>
        <w:t xml:space="preserve">, </w:t>
      </w:r>
      <w:r>
        <w:rPr>
          <w:rFonts w:ascii="Cambria" w:eastAsia="Adobe Fan Heiti Std B" w:hAnsi="Cambria" w:cs="Arial"/>
          <w:b/>
        </w:rPr>
        <w:t>neue Denkmuster</w:t>
      </w:r>
      <w:r w:rsidR="00D13827">
        <w:rPr>
          <w:rFonts w:ascii="Cambria" w:eastAsia="Adobe Fan Heiti Std B" w:hAnsi="Cambria" w:cs="Arial"/>
          <w:b/>
        </w:rPr>
        <w:t xml:space="preserve"> u.v.m.</w:t>
      </w:r>
      <w:r>
        <w:rPr>
          <w:rFonts w:ascii="Cambria" w:eastAsia="Adobe Fan Heiti Std B" w:hAnsi="Cambria" w:cs="Arial"/>
          <w:b/>
        </w:rPr>
        <w:t xml:space="preserve"> tauschten sich die </w:t>
      </w:r>
      <w:r w:rsidR="00F06945" w:rsidRPr="00B8442B">
        <w:rPr>
          <w:rFonts w:ascii="Cambria" w:eastAsia="Adobe Fan Heiti Std B" w:hAnsi="Cambria" w:cs="Arial"/>
          <w:b/>
        </w:rPr>
        <w:t>Führungsspitzen einiger</w:t>
      </w:r>
      <w:r w:rsidRPr="00B8442B">
        <w:rPr>
          <w:rFonts w:ascii="Cambria" w:eastAsia="Adobe Fan Heiti Std B" w:hAnsi="Cambria" w:cs="Arial"/>
          <w:b/>
        </w:rPr>
        <w:t xml:space="preserve"> </w:t>
      </w:r>
      <w:r>
        <w:rPr>
          <w:rFonts w:ascii="Cambria" w:eastAsia="Adobe Fan Heiti Std B" w:hAnsi="Cambria" w:cs="Arial"/>
          <w:b/>
        </w:rPr>
        <w:t xml:space="preserve">Partnerbetriebe des Unternehmensnetzwerks Excellent Companies </w:t>
      </w:r>
      <w:r w:rsidR="00B052A9">
        <w:rPr>
          <w:rFonts w:ascii="Cambria" w:eastAsia="Adobe Fan Heiti Std B" w:hAnsi="Cambria" w:cs="Arial"/>
          <w:b/>
        </w:rPr>
        <w:t xml:space="preserve">(EC) </w:t>
      </w:r>
      <w:r>
        <w:rPr>
          <w:rFonts w:ascii="Cambria" w:eastAsia="Adobe Fan Heiti Std B" w:hAnsi="Cambria" w:cs="Arial"/>
          <w:b/>
        </w:rPr>
        <w:t xml:space="preserve">bei ihrer </w:t>
      </w:r>
      <w:r w:rsidR="00F06945" w:rsidRPr="00B8442B">
        <w:rPr>
          <w:rFonts w:ascii="Cambria" w:eastAsia="Adobe Fan Heiti Std B" w:hAnsi="Cambria" w:cs="Arial"/>
          <w:b/>
        </w:rPr>
        <w:t>Klausur</w:t>
      </w:r>
      <w:r w:rsidRPr="00B8442B">
        <w:rPr>
          <w:rFonts w:ascii="Cambria" w:eastAsia="Adobe Fan Heiti Std B" w:hAnsi="Cambria" w:cs="Arial"/>
          <w:b/>
        </w:rPr>
        <w:t xml:space="preserve"> </w:t>
      </w:r>
      <w:r>
        <w:rPr>
          <w:rFonts w:ascii="Cambria" w:eastAsia="Adobe Fan Heiti Std B" w:hAnsi="Cambria" w:cs="Arial"/>
          <w:b/>
        </w:rPr>
        <w:t>in Sand in Taufers aus.</w:t>
      </w:r>
    </w:p>
    <w:p w14:paraId="74A1E904" w14:textId="77777777" w:rsidR="002E135A" w:rsidRDefault="002E135A" w:rsidP="002E135A">
      <w:pPr>
        <w:spacing w:after="0" w:line="360" w:lineRule="auto"/>
        <w:ind w:left="0"/>
        <w:jc w:val="both"/>
        <w:rPr>
          <w:rFonts w:ascii="Cambria" w:eastAsia="Adobe Fan Heiti Std B" w:hAnsi="Cambria" w:cs="Arial"/>
          <w:b/>
          <w:sz w:val="14"/>
          <w:szCs w:val="14"/>
        </w:rPr>
      </w:pPr>
    </w:p>
    <w:p w14:paraId="5BE8F4C2" w14:textId="6FC60513" w:rsidR="00C92840" w:rsidRDefault="00C07E3C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 w:rsidRPr="00A85E3E">
        <w:rPr>
          <w:rFonts w:asciiTheme="majorHAnsi" w:eastAsia="Adobe Fan Heiti Std B" w:hAnsiTheme="majorHAnsi" w:cs="Arial"/>
          <w:i/>
        </w:rPr>
        <w:t xml:space="preserve">Sand in Taufers, </w:t>
      </w:r>
      <w:r w:rsidR="003D3658">
        <w:rPr>
          <w:rFonts w:asciiTheme="majorHAnsi" w:eastAsia="Adobe Fan Heiti Std B" w:hAnsiTheme="majorHAnsi" w:cs="Arial"/>
          <w:i/>
        </w:rPr>
        <w:t>am</w:t>
      </w:r>
      <w:r w:rsidR="00712614">
        <w:rPr>
          <w:rFonts w:asciiTheme="majorHAnsi" w:eastAsia="Adobe Fan Heiti Std B" w:hAnsiTheme="majorHAnsi" w:cs="Arial"/>
          <w:i/>
        </w:rPr>
        <w:t xml:space="preserve"> </w:t>
      </w:r>
      <w:r w:rsidR="003D3658">
        <w:rPr>
          <w:rFonts w:asciiTheme="majorHAnsi" w:eastAsia="Adobe Fan Heiti Std B" w:hAnsiTheme="majorHAnsi" w:cs="Arial"/>
          <w:i/>
        </w:rPr>
        <w:t xml:space="preserve">23. </w:t>
      </w:r>
      <w:bookmarkStart w:id="0" w:name="_GoBack"/>
      <w:bookmarkEnd w:id="0"/>
      <w:r>
        <w:rPr>
          <w:rFonts w:asciiTheme="majorHAnsi" w:eastAsia="Adobe Fan Heiti Std B" w:hAnsiTheme="majorHAnsi" w:cs="Arial"/>
          <w:i/>
        </w:rPr>
        <w:t>Mai</w:t>
      </w:r>
      <w:r w:rsidRPr="00A85E3E">
        <w:rPr>
          <w:rFonts w:asciiTheme="majorHAnsi" w:eastAsia="Adobe Fan Heiti Std B" w:hAnsiTheme="majorHAnsi" w:cs="Arial"/>
          <w:i/>
        </w:rPr>
        <w:t xml:space="preserve"> </w:t>
      </w:r>
      <w:r>
        <w:rPr>
          <w:rFonts w:asciiTheme="majorHAnsi" w:eastAsia="Adobe Fan Heiti Std B" w:hAnsiTheme="majorHAnsi" w:cs="Arial"/>
          <w:i/>
        </w:rPr>
        <w:t>2019</w:t>
      </w:r>
      <w:r w:rsidRPr="00A85E3E">
        <w:rPr>
          <w:rFonts w:asciiTheme="majorHAnsi" w:eastAsia="Adobe Fan Heiti Std B" w:hAnsiTheme="majorHAnsi" w:cs="Arial"/>
          <w:i/>
        </w:rPr>
        <w:t>.</w:t>
      </w:r>
      <w:r>
        <w:rPr>
          <w:rFonts w:asciiTheme="majorHAnsi" w:eastAsia="Adobe Fan Heiti Std B" w:hAnsiTheme="majorHAnsi" w:cs="Arial"/>
          <w:i/>
        </w:rPr>
        <w:t xml:space="preserve"> </w:t>
      </w:r>
      <w:r w:rsidR="00387BF1">
        <w:rPr>
          <w:rFonts w:asciiTheme="majorHAnsi" w:eastAsia="Adobe Fan Heiti Std B" w:hAnsiTheme="majorHAnsi" w:cs="Arial"/>
        </w:rPr>
        <w:t>Welche Chancen birgt die</w:t>
      </w:r>
      <w:r>
        <w:rPr>
          <w:rFonts w:asciiTheme="majorHAnsi" w:eastAsia="Adobe Fan Heiti Std B" w:hAnsiTheme="majorHAnsi" w:cs="Arial"/>
        </w:rPr>
        <w:t xml:space="preserve"> Digitalisierung? Wie lassen sich damit Managementprozesse optimieren? Welche Veränderungen kommen </w:t>
      </w:r>
      <w:r w:rsidR="00712614">
        <w:rPr>
          <w:rFonts w:asciiTheme="majorHAnsi" w:eastAsia="Adobe Fan Heiti Std B" w:hAnsiTheme="majorHAnsi" w:cs="Arial"/>
        </w:rPr>
        <w:t>derzeit und künftig</w:t>
      </w:r>
      <w:r>
        <w:rPr>
          <w:rFonts w:asciiTheme="majorHAnsi" w:eastAsia="Adobe Fan Heiti Std B" w:hAnsiTheme="majorHAnsi" w:cs="Arial"/>
        </w:rPr>
        <w:t xml:space="preserve"> auf Unternehmerinnen und </w:t>
      </w:r>
      <w:r w:rsidR="00CF63FE">
        <w:rPr>
          <w:rFonts w:asciiTheme="majorHAnsi" w:eastAsia="Adobe Fan Heiti Std B" w:hAnsiTheme="majorHAnsi" w:cs="Arial"/>
        </w:rPr>
        <w:t xml:space="preserve">Unternehmer zu und wie reagiert man </w:t>
      </w:r>
      <w:r w:rsidR="00712614">
        <w:rPr>
          <w:rFonts w:asciiTheme="majorHAnsi" w:eastAsia="Adobe Fan Heiti Std B" w:hAnsiTheme="majorHAnsi" w:cs="Arial"/>
        </w:rPr>
        <w:t xml:space="preserve">bestmöglich </w:t>
      </w:r>
      <w:r w:rsidR="00CF63FE">
        <w:rPr>
          <w:rFonts w:asciiTheme="majorHAnsi" w:eastAsia="Adobe Fan Heiti Std B" w:hAnsiTheme="majorHAnsi" w:cs="Arial"/>
        </w:rPr>
        <w:t>darauf?</w:t>
      </w:r>
      <w:r>
        <w:rPr>
          <w:rFonts w:asciiTheme="majorHAnsi" w:eastAsia="Adobe Fan Heiti Std B" w:hAnsiTheme="majorHAnsi" w:cs="Arial"/>
        </w:rPr>
        <w:t xml:space="preserve"> </w:t>
      </w:r>
    </w:p>
    <w:p w14:paraId="65D454AC" w14:textId="77777777" w:rsidR="00C92840" w:rsidRPr="00C92840" w:rsidRDefault="00C92840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4"/>
          <w:szCs w:val="14"/>
        </w:rPr>
      </w:pPr>
    </w:p>
    <w:p w14:paraId="48051CCC" w14:textId="68B1C9D1" w:rsidR="00C07E3C" w:rsidRDefault="00C07E3C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>
        <w:rPr>
          <w:rFonts w:asciiTheme="majorHAnsi" w:eastAsia="Adobe Fan Heiti Std B" w:hAnsiTheme="majorHAnsi" w:cs="Arial"/>
        </w:rPr>
        <w:t xml:space="preserve">Neue Denkweisen zu diesen und anderen Fragen gab es auf der Klausur des Unternehmensnetzwerks Excellent Companies (EC), </w:t>
      </w:r>
      <w:r w:rsidR="00032BE8">
        <w:rPr>
          <w:rFonts w:asciiTheme="majorHAnsi" w:eastAsia="Adobe Fan Heiti Std B" w:hAnsiTheme="majorHAnsi" w:cs="Arial"/>
        </w:rPr>
        <w:t>welche</w:t>
      </w:r>
      <w:r w:rsidRPr="00A85E3E">
        <w:rPr>
          <w:rFonts w:asciiTheme="majorHAnsi" w:eastAsia="Adobe Fan Heiti Std B" w:hAnsiTheme="majorHAnsi" w:cs="Arial"/>
        </w:rPr>
        <w:t xml:space="preserve"> am Standort des Südtiroler Vorzeige-Unternehmens </w:t>
      </w:r>
      <w:proofErr w:type="spellStart"/>
      <w:r w:rsidRPr="00A85E3E">
        <w:rPr>
          <w:rFonts w:asciiTheme="majorHAnsi" w:eastAsia="Adobe Fan Heiti Std B" w:hAnsiTheme="majorHAnsi" w:cs="Arial"/>
        </w:rPr>
        <w:t>Zirkonzahn</w:t>
      </w:r>
      <w:proofErr w:type="spellEnd"/>
      <w:r w:rsidRPr="00A85E3E">
        <w:rPr>
          <w:rFonts w:asciiTheme="majorHAnsi" w:eastAsia="Adobe Fan Heiti Std B" w:hAnsiTheme="majorHAnsi" w:cs="Arial"/>
        </w:rPr>
        <w:t xml:space="preserve"> im </w:t>
      </w:r>
      <w:proofErr w:type="spellStart"/>
      <w:r w:rsidRPr="00A85E3E">
        <w:rPr>
          <w:rFonts w:asciiTheme="majorHAnsi" w:eastAsia="Adobe Fan Heiti Std B" w:hAnsiTheme="majorHAnsi" w:cs="Arial"/>
        </w:rPr>
        <w:t>Ahrntal</w:t>
      </w:r>
      <w:proofErr w:type="spellEnd"/>
      <w:r w:rsidRPr="00A85E3E">
        <w:rPr>
          <w:rFonts w:asciiTheme="majorHAnsi" w:eastAsia="Adobe Fan Heiti Std B" w:hAnsiTheme="majorHAnsi" w:cs="Arial"/>
        </w:rPr>
        <w:t xml:space="preserve"> stattfand.</w:t>
      </w:r>
      <w:r>
        <w:rPr>
          <w:rFonts w:asciiTheme="majorHAnsi" w:eastAsia="Adobe Fan Heiti Std B" w:hAnsiTheme="majorHAnsi" w:cs="Arial"/>
        </w:rPr>
        <w:t xml:space="preserve"> </w:t>
      </w:r>
      <w:r w:rsidR="00396D94">
        <w:rPr>
          <w:rFonts w:asciiTheme="majorHAnsi" w:eastAsia="Adobe Fan Heiti Std B" w:hAnsiTheme="majorHAnsi" w:cs="Arial"/>
        </w:rPr>
        <w:t xml:space="preserve">Das </w:t>
      </w:r>
      <w:r>
        <w:rPr>
          <w:rFonts w:asciiTheme="majorHAnsi" w:eastAsia="Adobe Fan Heiti Std B" w:hAnsiTheme="majorHAnsi" w:cs="Arial"/>
        </w:rPr>
        <w:t>Hauptthema des Tages war „professionelles Management“ und wie dieses i</w:t>
      </w:r>
      <w:r w:rsidR="00AA291E">
        <w:rPr>
          <w:rFonts w:asciiTheme="majorHAnsi" w:eastAsia="Adobe Fan Heiti Std B" w:hAnsiTheme="majorHAnsi" w:cs="Arial"/>
        </w:rPr>
        <w:t xml:space="preserve">n Zeiten </w:t>
      </w:r>
      <w:r w:rsidR="00712614">
        <w:rPr>
          <w:rFonts w:asciiTheme="majorHAnsi" w:eastAsia="Adobe Fan Heiti Std B" w:hAnsiTheme="majorHAnsi" w:cs="Arial"/>
        </w:rPr>
        <w:t>der</w:t>
      </w:r>
      <w:r w:rsidR="00AA291E">
        <w:rPr>
          <w:rFonts w:asciiTheme="majorHAnsi" w:eastAsia="Adobe Fan Heiti Std B" w:hAnsiTheme="majorHAnsi" w:cs="Arial"/>
        </w:rPr>
        <w:t xml:space="preserve"> Digitalisierung</w:t>
      </w:r>
      <w:r w:rsidR="00712614">
        <w:rPr>
          <w:rFonts w:asciiTheme="majorHAnsi" w:eastAsia="Adobe Fan Heiti Std B" w:hAnsiTheme="majorHAnsi" w:cs="Arial"/>
        </w:rPr>
        <w:t>swelle</w:t>
      </w:r>
      <w:r w:rsidR="00AA291E">
        <w:rPr>
          <w:rFonts w:asciiTheme="majorHAnsi" w:eastAsia="Adobe Fan Heiti Std B" w:hAnsiTheme="majorHAnsi" w:cs="Arial"/>
        </w:rPr>
        <w:t xml:space="preserve"> und</w:t>
      </w:r>
      <w:r>
        <w:rPr>
          <w:rFonts w:asciiTheme="majorHAnsi" w:eastAsia="Adobe Fan Heiti Std B" w:hAnsiTheme="majorHAnsi" w:cs="Arial"/>
        </w:rPr>
        <w:t xml:space="preserve"> sich verändernder Mitarbeiterbedürfnisse umgesetzt werden kann. </w:t>
      </w:r>
      <w:r w:rsidRPr="00A85E3E">
        <w:rPr>
          <w:rFonts w:asciiTheme="majorHAnsi" w:eastAsia="Adobe Fan Heiti Std B" w:hAnsiTheme="majorHAnsi" w:cs="Arial"/>
        </w:rPr>
        <w:t xml:space="preserve">Alle Unternehmen waren sich einig, dass die allgemeine Wirtschaftslage derzeit sehr positiv </w:t>
      </w:r>
      <w:r w:rsidR="00712614">
        <w:rPr>
          <w:rFonts w:asciiTheme="majorHAnsi" w:eastAsia="Adobe Fan Heiti Std B" w:hAnsiTheme="majorHAnsi" w:cs="Arial"/>
        </w:rPr>
        <w:t>sei</w:t>
      </w:r>
      <w:r w:rsidRPr="00A85E3E">
        <w:rPr>
          <w:rFonts w:asciiTheme="majorHAnsi" w:eastAsia="Adobe Fan Heiti Std B" w:hAnsiTheme="majorHAnsi" w:cs="Arial"/>
        </w:rPr>
        <w:t>. Umso mehr sei es nun wichtig, sich Gedanken über die künftige</w:t>
      </w:r>
      <w:r>
        <w:rPr>
          <w:rFonts w:asciiTheme="majorHAnsi" w:eastAsia="Adobe Fan Heiti Std B" w:hAnsiTheme="majorHAnsi" w:cs="Arial"/>
        </w:rPr>
        <w:t xml:space="preserve"> </w:t>
      </w:r>
      <w:r w:rsidRPr="00A85E3E">
        <w:rPr>
          <w:rFonts w:asciiTheme="majorHAnsi" w:eastAsia="Adobe Fan Heiti Std B" w:hAnsiTheme="majorHAnsi" w:cs="Arial"/>
        </w:rPr>
        <w:t>Unternehmensstrategie zu machen.</w:t>
      </w:r>
    </w:p>
    <w:p w14:paraId="10C3F60F" w14:textId="77777777" w:rsidR="00C07E3C" w:rsidRPr="00867B86" w:rsidRDefault="00C07E3C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4"/>
          <w:szCs w:val="14"/>
        </w:rPr>
      </w:pPr>
    </w:p>
    <w:p w14:paraId="48C34815" w14:textId="1BB70A06" w:rsidR="00C07E3C" w:rsidRPr="00810E33" w:rsidRDefault="00810E33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/>
        </w:rPr>
      </w:pPr>
      <w:r w:rsidRPr="00810E33">
        <w:rPr>
          <w:rFonts w:asciiTheme="majorHAnsi" w:eastAsia="Adobe Fan Heiti Std B" w:hAnsiTheme="majorHAnsi" w:cs="Arial"/>
          <w:b/>
        </w:rPr>
        <w:t>Flexibilität</w:t>
      </w:r>
      <w:r w:rsidR="00712614">
        <w:rPr>
          <w:rFonts w:asciiTheme="majorHAnsi" w:eastAsia="Adobe Fan Heiti Std B" w:hAnsiTheme="majorHAnsi" w:cs="Arial"/>
          <w:b/>
        </w:rPr>
        <w:t>,</w:t>
      </w:r>
      <w:r w:rsidRPr="00810E33">
        <w:rPr>
          <w:rFonts w:asciiTheme="majorHAnsi" w:eastAsia="Adobe Fan Heiti Std B" w:hAnsiTheme="majorHAnsi" w:cs="Arial"/>
          <w:b/>
        </w:rPr>
        <w:t xml:space="preserve"> um </w:t>
      </w:r>
      <w:r w:rsidR="007B678D">
        <w:rPr>
          <w:rFonts w:asciiTheme="majorHAnsi" w:eastAsia="Adobe Fan Heiti Std B" w:hAnsiTheme="majorHAnsi" w:cs="Arial"/>
          <w:b/>
        </w:rPr>
        <w:t>agil</w:t>
      </w:r>
      <w:r w:rsidRPr="00810E33">
        <w:rPr>
          <w:rFonts w:asciiTheme="majorHAnsi" w:eastAsia="Adobe Fan Heiti Std B" w:hAnsiTheme="majorHAnsi" w:cs="Arial"/>
          <w:b/>
        </w:rPr>
        <w:t xml:space="preserve"> zu bleiben</w:t>
      </w:r>
    </w:p>
    <w:p w14:paraId="06B13509" w14:textId="77777777" w:rsidR="00C07E3C" w:rsidRPr="00867B86" w:rsidRDefault="00C07E3C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4"/>
          <w:szCs w:val="14"/>
        </w:rPr>
      </w:pPr>
    </w:p>
    <w:p w14:paraId="574C40DB" w14:textId="0355B3F1" w:rsidR="00C07E3C" w:rsidRPr="009E3BB1" w:rsidRDefault="00C07E3C" w:rsidP="00C07E3C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>
        <w:rPr>
          <w:rFonts w:asciiTheme="majorHAnsi" w:eastAsia="Adobe Fan Heiti Std B" w:hAnsiTheme="majorHAnsi" w:cs="Arial"/>
        </w:rPr>
        <w:t xml:space="preserve">Um am Arbeitsmarkt flexibel zu bleiben, müssen Unternehmen </w:t>
      </w:r>
      <w:r w:rsidR="00B6228E">
        <w:rPr>
          <w:rFonts w:asciiTheme="majorHAnsi" w:eastAsia="Adobe Fan Heiti Std B" w:hAnsiTheme="majorHAnsi" w:cs="Arial"/>
        </w:rPr>
        <w:t xml:space="preserve">demnach </w:t>
      </w:r>
      <w:r>
        <w:rPr>
          <w:rFonts w:asciiTheme="majorHAnsi" w:eastAsia="Adobe Fan Heiti Std B" w:hAnsiTheme="majorHAnsi" w:cs="Arial"/>
        </w:rPr>
        <w:t>alte Denkmuster aufbrechen. Die Generation der Millennials etwa hat andere Wertvorstellungen und Bedürfnisse wie Mitarbeiter</w:t>
      </w:r>
      <w:r w:rsidR="00B6228E">
        <w:rPr>
          <w:rFonts w:asciiTheme="majorHAnsi" w:eastAsia="Adobe Fan Heiti Std B" w:hAnsiTheme="majorHAnsi" w:cs="Arial"/>
        </w:rPr>
        <w:t xml:space="preserve"> älterer Generationen</w:t>
      </w:r>
      <w:r>
        <w:rPr>
          <w:rFonts w:asciiTheme="majorHAnsi" w:eastAsia="Adobe Fan Heiti Std B" w:hAnsiTheme="majorHAnsi" w:cs="Arial"/>
        </w:rPr>
        <w:t>. Einige Südtiroler Firmen si</w:t>
      </w:r>
      <w:r w:rsidR="00CD5030">
        <w:rPr>
          <w:rFonts w:asciiTheme="majorHAnsi" w:eastAsia="Adobe Fan Heiti Std B" w:hAnsiTheme="majorHAnsi" w:cs="Arial"/>
        </w:rPr>
        <w:t>nd in dieser Hinsicht V</w:t>
      </w:r>
      <w:r>
        <w:rPr>
          <w:rFonts w:asciiTheme="majorHAnsi" w:eastAsia="Adobe Fan Heiti Std B" w:hAnsiTheme="majorHAnsi" w:cs="Arial"/>
        </w:rPr>
        <w:t xml:space="preserve">orreiter </w:t>
      </w:r>
      <w:r w:rsidR="00CD5030">
        <w:rPr>
          <w:rFonts w:asciiTheme="majorHAnsi" w:eastAsia="Adobe Fan Heiti Std B" w:hAnsiTheme="majorHAnsi" w:cs="Arial"/>
        </w:rPr>
        <w:t>und bieten ihren Mitarbeitern</w:t>
      </w:r>
      <w:r w:rsidR="00B6228E">
        <w:rPr>
          <w:rFonts w:asciiTheme="majorHAnsi" w:eastAsia="Adobe Fan Heiti Std B" w:hAnsiTheme="majorHAnsi" w:cs="Arial"/>
        </w:rPr>
        <w:t xml:space="preserve"> z.B.</w:t>
      </w:r>
      <w:r w:rsidR="00CD5030">
        <w:rPr>
          <w:rFonts w:asciiTheme="majorHAnsi" w:eastAsia="Adobe Fan Heiti Std B" w:hAnsiTheme="majorHAnsi" w:cs="Arial"/>
        </w:rPr>
        <w:t xml:space="preserve"> flexible Arbeitszeiten, </w:t>
      </w:r>
      <w:r w:rsidR="00B6228E">
        <w:rPr>
          <w:rFonts w:asciiTheme="majorHAnsi" w:eastAsia="Adobe Fan Heiti Std B" w:hAnsiTheme="majorHAnsi" w:cs="Arial"/>
        </w:rPr>
        <w:t>Homeoffice</w:t>
      </w:r>
      <w:r w:rsidR="00AA291E">
        <w:rPr>
          <w:rFonts w:asciiTheme="majorHAnsi" w:eastAsia="Adobe Fan Heiti Std B" w:hAnsiTheme="majorHAnsi" w:cs="Arial"/>
        </w:rPr>
        <w:t xml:space="preserve"> </w:t>
      </w:r>
      <w:r w:rsidR="00D56C34">
        <w:rPr>
          <w:rFonts w:asciiTheme="majorHAnsi" w:eastAsia="Adobe Fan Heiti Std B" w:hAnsiTheme="majorHAnsi" w:cs="Arial"/>
        </w:rPr>
        <w:t xml:space="preserve">oder andere Aspekte des „New Work“ </w:t>
      </w:r>
      <w:r w:rsidR="00AA291E">
        <w:rPr>
          <w:rFonts w:asciiTheme="majorHAnsi" w:eastAsia="Adobe Fan Heiti Std B" w:hAnsiTheme="majorHAnsi" w:cs="Arial"/>
        </w:rPr>
        <w:t>an</w:t>
      </w:r>
      <w:r w:rsidR="00CD5030">
        <w:rPr>
          <w:rFonts w:asciiTheme="majorHAnsi" w:eastAsia="Adobe Fan Heiti Std B" w:hAnsiTheme="majorHAnsi" w:cs="Arial"/>
        </w:rPr>
        <w:t xml:space="preserve">. Es </w:t>
      </w:r>
      <w:r w:rsidR="00D56C34">
        <w:rPr>
          <w:rFonts w:asciiTheme="majorHAnsi" w:eastAsia="Adobe Fan Heiti Std B" w:hAnsiTheme="majorHAnsi" w:cs="Arial"/>
        </w:rPr>
        <w:t>habe</w:t>
      </w:r>
      <w:r w:rsidR="00CD5030">
        <w:rPr>
          <w:rFonts w:asciiTheme="majorHAnsi" w:eastAsia="Adobe Fan Heiti Std B" w:hAnsiTheme="majorHAnsi" w:cs="Arial"/>
        </w:rPr>
        <w:t xml:space="preserve"> sich gezeigt, dass es für Unternehmen einfacher </w:t>
      </w:r>
      <w:r w:rsidR="00D56C34">
        <w:rPr>
          <w:rFonts w:asciiTheme="majorHAnsi" w:eastAsia="Adobe Fan Heiti Std B" w:hAnsiTheme="majorHAnsi" w:cs="Arial"/>
        </w:rPr>
        <w:t>sei</w:t>
      </w:r>
      <w:r w:rsidR="00CD5030">
        <w:rPr>
          <w:rFonts w:asciiTheme="majorHAnsi" w:eastAsia="Adobe Fan Heiti Std B" w:hAnsiTheme="majorHAnsi" w:cs="Arial"/>
        </w:rPr>
        <w:t xml:space="preserve">, auf diese neuen Bedürfnisse der Mitarbeiter einzugehen, </w:t>
      </w:r>
      <w:r w:rsidR="00D56C34">
        <w:rPr>
          <w:rFonts w:asciiTheme="majorHAnsi" w:eastAsia="Adobe Fan Heiti Std B" w:hAnsiTheme="majorHAnsi" w:cs="Arial"/>
        </w:rPr>
        <w:t>anstatt</w:t>
      </w:r>
      <w:r w:rsidR="00CD5030">
        <w:rPr>
          <w:rFonts w:asciiTheme="majorHAnsi" w:eastAsia="Adobe Fan Heiti Std B" w:hAnsiTheme="majorHAnsi" w:cs="Arial"/>
        </w:rPr>
        <w:t xml:space="preserve"> ihnen die alten Muster aufzuzwingen, </w:t>
      </w:r>
      <w:r w:rsidR="00D56C34">
        <w:rPr>
          <w:rFonts w:asciiTheme="majorHAnsi" w:eastAsia="Adobe Fan Heiti Std B" w:hAnsiTheme="majorHAnsi" w:cs="Arial"/>
        </w:rPr>
        <w:t xml:space="preserve">so der </w:t>
      </w:r>
      <w:r w:rsidR="00D56C34" w:rsidRPr="009E3BB1">
        <w:rPr>
          <w:rFonts w:asciiTheme="majorHAnsi" w:eastAsia="Adobe Fan Heiti Std B" w:hAnsiTheme="majorHAnsi" w:cs="Arial"/>
        </w:rPr>
        <w:t>vielfache Tenor der Veranstaltung.</w:t>
      </w:r>
    </w:p>
    <w:p w14:paraId="2045407E" w14:textId="77777777" w:rsidR="00396D94" w:rsidRPr="009E3BB1" w:rsidRDefault="00396D94" w:rsidP="00F32369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4"/>
          <w:szCs w:val="14"/>
        </w:rPr>
      </w:pPr>
    </w:p>
    <w:p w14:paraId="3FDA876B" w14:textId="38D71391" w:rsidR="00AA291E" w:rsidRPr="009E3BB1" w:rsidRDefault="00AC596A" w:rsidP="00F32369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 w:rsidRPr="009E3BB1">
        <w:rPr>
          <w:rFonts w:asciiTheme="majorHAnsi" w:eastAsia="Adobe Fan Heiti Std B" w:hAnsiTheme="majorHAnsi" w:cs="Arial"/>
        </w:rPr>
        <w:t xml:space="preserve">In Vorträgen berichteten die anwesenden </w:t>
      </w:r>
      <w:r w:rsidR="00B411F5" w:rsidRPr="009E3BB1">
        <w:rPr>
          <w:rFonts w:asciiTheme="majorHAnsi" w:eastAsia="Adobe Fan Heiti Std B" w:hAnsiTheme="majorHAnsi" w:cs="Arial"/>
        </w:rPr>
        <w:t>Führungsspitzen</w:t>
      </w:r>
      <w:r w:rsidRPr="009E3BB1">
        <w:rPr>
          <w:rFonts w:asciiTheme="majorHAnsi" w:eastAsia="Adobe Fan Heiti Std B" w:hAnsiTheme="majorHAnsi" w:cs="Arial"/>
        </w:rPr>
        <w:t xml:space="preserve"> über aktuelle Problemstellungen</w:t>
      </w:r>
      <w:r w:rsidR="00D56C34" w:rsidRPr="009E3BB1">
        <w:rPr>
          <w:rFonts w:asciiTheme="majorHAnsi" w:eastAsia="Adobe Fan Heiti Std B" w:hAnsiTheme="majorHAnsi" w:cs="Arial"/>
        </w:rPr>
        <w:t xml:space="preserve">; </w:t>
      </w:r>
      <w:r w:rsidRPr="009E3BB1">
        <w:rPr>
          <w:rFonts w:asciiTheme="majorHAnsi" w:eastAsia="Adobe Fan Heiti Std B" w:hAnsiTheme="majorHAnsi" w:cs="Arial"/>
        </w:rPr>
        <w:t>etwa wie sie ihre Mitarbeiter in Veränderungsprozesse</w:t>
      </w:r>
      <w:r w:rsidR="00AF11F0" w:rsidRPr="009E3BB1">
        <w:rPr>
          <w:rFonts w:asciiTheme="majorHAnsi" w:eastAsia="Adobe Fan Heiti Std B" w:hAnsiTheme="majorHAnsi" w:cs="Arial"/>
        </w:rPr>
        <w:t xml:space="preserve"> </w:t>
      </w:r>
      <w:r w:rsidRPr="009E3BB1">
        <w:rPr>
          <w:rFonts w:asciiTheme="majorHAnsi" w:eastAsia="Adobe Fan Heiti Std B" w:hAnsiTheme="majorHAnsi" w:cs="Arial"/>
        </w:rPr>
        <w:t xml:space="preserve">mitnehmen. Potenzial </w:t>
      </w:r>
      <w:r w:rsidR="00D56C34" w:rsidRPr="009E3BB1">
        <w:rPr>
          <w:rFonts w:asciiTheme="majorHAnsi" w:eastAsia="Adobe Fan Heiti Std B" w:hAnsiTheme="majorHAnsi" w:cs="Arial"/>
        </w:rPr>
        <w:t>sei</w:t>
      </w:r>
      <w:r w:rsidRPr="009E3BB1">
        <w:rPr>
          <w:rFonts w:asciiTheme="majorHAnsi" w:eastAsia="Adobe Fan Heiti Std B" w:hAnsiTheme="majorHAnsi" w:cs="Arial"/>
        </w:rPr>
        <w:t xml:space="preserve"> dabei </w:t>
      </w:r>
      <w:r w:rsidR="00D56C34" w:rsidRPr="009E3BB1">
        <w:rPr>
          <w:rFonts w:asciiTheme="majorHAnsi" w:eastAsia="Adobe Fan Heiti Std B" w:hAnsiTheme="majorHAnsi" w:cs="Arial"/>
        </w:rPr>
        <w:t>besonders</w:t>
      </w:r>
      <w:r w:rsidRPr="009E3BB1">
        <w:rPr>
          <w:rFonts w:asciiTheme="majorHAnsi" w:eastAsia="Adobe Fan Heiti Std B" w:hAnsiTheme="majorHAnsi" w:cs="Arial"/>
        </w:rPr>
        <w:t xml:space="preserve"> in d</w:t>
      </w:r>
      <w:r w:rsidR="00AA291E" w:rsidRPr="009E3BB1">
        <w:rPr>
          <w:rFonts w:asciiTheme="majorHAnsi" w:eastAsia="Adobe Fan Heiti Std B" w:hAnsiTheme="majorHAnsi" w:cs="Arial"/>
        </w:rPr>
        <w:t>er Digitalisierung zu sehen: Diese</w:t>
      </w:r>
      <w:r w:rsidRPr="009E3BB1">
        <w:rPr>
          <w:rFonts w:asciiTheme="majorHAnsi" w:eastAsia="Adobe Fan Heiti Std B" w:hAnsiTheme="majorHAnsi" w:cs="Arial"/>
        </w:rPr>
        <w:t xml:space="preserve"> bring</w:t>
      </w:r>
      <w:r w:rsidR="00D56C34" w:rsidRPr="009E3BB1">
        <w:rPr>
          <w:rFonts w:asciiTheme="majorHAnsi" w:eastAsia="Adobe Fan Heiti Std B" w:hAnsiTheme="majorHAnsi" w:cs="Arial"/>
        </w:rPr>
        <w:t>e</w:t>
      </w:r>
      <w:r w:rsidRPr="009E3BB1">
        <w:rPr>
          <w:rFonts w:asciiTheme="majorHAnsi" w:eastAsia="Adobe Fan Heiti Std B" w:hAnsiTheme="majorHAnsi" w:cs="Arial"/>
        </w:rPr>
        <w:t xml:space="preserve"> neue Mittel und Wege mit</w:t>
      </w:r>
      <w:r w:rsidR="00AA291E" w:rsidRPr="009E3BB1">
        <w:rPr>
          <w:rFonts w:asciiTheme="majorHAnsi" w:eastAsia="Adobe Fan Heiti Std B" w:hAnsiTheme="majorHAnsi" w:cs="Arial"/>
        </w:rPr>
        <w:t xml:space="preserve">, </w:t>
      </w:r>
      <w:r w:rsidRPr="009E3BB1">
        <w:rPr>
          <w:rFonts w:asciiTheme="majorHAnsi" w:eastAsia="Adobe Fan Heiti Std B" w:hAnsiTheme="majorHAnsi" w:cs="Arial"/>
        </w:rPr>
        <w:t xml:space="preserve">um bestehende Managementprozesse zu optimieren. </w:t>
      </w:r>
      <w:r w:rsidR="00AA291E" w:rsidRPr="009E3BB1">
        <w:rPr>
          <w:rFonts w:asciiTheme="majorHAnsi" w:eastAsia="Adobe Fan Heiti Std B" w:hAnsiTheme="majorHAnsi" w:cs="Arial"/>
        </w:rPr>
        <w:t xml:space="preserve">Auch die Mitarbeitermotivation </w:t>
      </w:r>
      <w:r w:rsidR="00216F36" w:rsidRPr="009E3BB1">
        <w:rPr>
          <w:rFonts w:asciiTheme="majorHAnsi" w:eastAsia="Adobe Fan Heiti Std B" w:hAnsiTheme="majorHAnsi" w:cs="Arial"/>
        </w:rPr>
        <w:t xml:space="preserve">sowie der Fachkräftemangel </w:t>
      </w:r>
      <w:r w:rsidR="00AA291E" w:rsidRPr="009E3BB1">
        <w:rPr>
          <w:rFonts w:asciiTheme="majorHAnsi" w:eastAsia="Adobe Fan Heiti Std B" w:hAnsiTheme="majorHAnsi" w:cs="Arial"/>
        </w:rPr>
        <w:t>war</w:t>
      </w:r>
      <w:r w:rsidR="00216F36" w:rsidRPr="009E3BB1">
        <w:rPr>
          <w:rFonts w:asciiTheme="majorHAnsi" w:eastAsia="Adobe Fan Heiti Std B" w:hAnsiTheme="majorHAnsi" w:cs="Arial"/>
        </w:rPr>
        <w:t>en Themen</w:t>
      </w:r>
      <w:r w:rsidR="00AA291E" w:rsidRPr="009E3BB1">
        <w:rPr>
          <w:rFonts w:asciiTheme="majorHAnsi" w:eastAsia="Adobe Fan Heiti Std B" w:hAnsiTheme="majorHAnsi" w:cs="Arial"/>
        </w:rPr>
        <w:t xml:space="preserve"> des Tages. </w:t>
      </w:r>
      <w:r w:rsidR="004A4DD4" w:rsidRPr="009E3BB1">
        <w:rPr>
          <w:rFonts w:asciiTheme="majorHAnsi" w:eastAsia="Adobe Fan Heiti Std B" w:hAnsiTheme="majorHAnsi" w:cs="Arial"/>
        </w:rPr>
        <w:t xml:space="preserve">Egon Bernardi, Geschäftsführer des Unternehmens 3D Wood aus dem </w:t>
      </w:r>
      <w:proofErr w:type="spellStart"/>
      <w:r w:rsidR="004A4DD4" w:rsidRPr="009E3BB1">
        <w:rPr>
          <w:rFonts w:asciiTheme="majorHAnsi" w:eastAsia="Adobe Fan Heiti Std B" w:hAnsiTheme="majorHAnsi" w:cs="Arial"/>
        </w:rPr>
        <w:t>Grödnertal</w:t>
      </w:r>
      <w:proofErr w:type="spellEnd"/>
      <w:r w:rsidR="00B411F5" w:rsidRPr="009E3BB1">
        <w:rPr>
          <w:rFonts w:asciiTheme="majorHAnsi" w:eastAsia="Adobe Fan Heiti Std B" w:hAnsiTheme="majorHAnsi" w:cs="Arial"/>
        </w:rPr>
        <w:t>,</w:t>
      </w:r>
      <w:r w:rsidR="00F32369" w:rsidRPr="009E3BB1">
        <w:rPr>
          <w:rFonts w:asciiTheme="majorHAnsi" w:eastAsia="Adobe Fan Heiti Std B" w:hAnsiTheme="majorHAnsi" w:cs="Arial"/>
        </w:rPr>
        <w:t xml:space="preserve"> </w:t>
      </w:r>
      <w:r w:rsidR="00B411F5" w:rsidRPr="009E3BB1">
        <w:rPr>
          <w:rFonts w:asciiTheme="majorHAnsi" w:eastAsia="Adobe Fan Heiti Std B" w:hAnsiTheme="majorHAnsi" w:cs="Arial"/>
        </w:rPr>
        <w:t>zeigte sich im Anschluss mit dem Output sehr zufrieden</w:t>
      </w:r>
      <w:r w:rsidR="00F32369" w:rsidRPr="009E3BB1">
        <w:rPr>
          <w:rFonts w:asciiTheme="majorHAnsi" w:eastAsia="Adobe Fan Heiti Std B" w:hAnsiTheme="majorHAnsi" w:cs="Arial"/>
        </w:rPr>
        <w:t>: „</w:t>
      </w:r>
      <w:r w:rsidR="009E3BB1" w:rsidRPr="009E3BB1">
        <w:rPr>
          <w:rFonts w:asciiTheme="majorHAnsi" w:eastAsia="Adobe Fan Heiti Std B" w:hAnsiTheme="majorHAnsi" w:cs="Arial"/>
        </w:rPr>
        <w:t>Ich konnte an diesem</w:t>
      </w:r>
      <w:r w:rsidR="00F32369" w:rsidRPr="009E3BB1">
        <w:rPr>
          <w:rFonts w:asciiTheme="majorHAnsi" w:eastAsia="Adobe Fan Heiti Std B" w:hAnsiTheme="majorHAnsi" w:cs="Arial"/>
        </w:rPr>
        <w:t xml:space="preserve"> Tag </w:t>
      </w:r>
      <w:r w:rsidR="009E3BB1" w:rsidRPr="009E3BB1">
        <w:rPr>
          <w:rFonts w:asciiTheme="majorHAnsi" w:eastAsia="Adobe Fan Heiti Std B" w:hAnsiTheme="majorHAnsi" w:cs="Arial"/>
        </w:rPr>
        <w:t>sehr viel</w:t>
      </w:r>
      <w:r w:rsidR="00F32369" w:rsidRPr="009E3BB1">
        <w:rPr>
          <w:rFonts w:asciiTheme="majorHAnsi" w:eastAsia="Adobe Fan Heiti Std B" w:hAnsiTheme="majorHAnsi" w:cs="Arial"/>
        </w:rPr>
        <w:t xml:space="preserve"> Wissen und Können </w:t>
      </w:r>
      <w:r w:rsidR="009E3BB1" w:rsidRPr="009E3BB1">
        <w:rPr>
          <w:rFonts w:asciiTheme="majorHAnsi" w:eastAsia="Adobe Fan Heiti Std B" w:hAnsiTheme="majorHAnsi" w:cs="Arial"/>
        </w:rPr>
        <w:t>‚</w:t>
      </w:r>
      <w:r w:rsidR="00F32369" w:rsidRPr="009E3BB1">
        <w:rPr>
          <w:rFonts w:asciiTheme="majorHAnsi" w:eastAsia="Adobe Fan Heiti Std B" w:hAnsiTheme="majorHAnsi" w:cs="Arial"/>
        </w:rPr>
        <w:t>aufsaugen</w:t>
      </w:r>
      <w:r w:rsidR="009E3BB1" w:rsidRPr="009E3BB1">
        <w:rPr>
          <w:rFonts w:asciiTheme="majorHAnsi" w:eastAsia="Adobe Fan Heiti Std B" w:hAnsiTheme="majorHAnsi" w:cs="Arial"/>
        </w:rPr>
        <w:t>‘ und denke</w:t>
      </w:r>
      <w:r w:rsidR="00B27F27">
        <w:rPr>
          <w:rFonts w:asciiTheme="majorHAnsi" w:eastAsia="Adobe Fan Heiti Std B" w:hAnsiTheme="majorHAnsi" w:cs="Arial"/>
        </w:rPr>
        <w:t>,</w:t>
      </w:r>
      <w:r w:rsidR="009E3BB1" w:rsidRPr="009E3BB1">
        <w:rPr>
          <w:rFonts w:asciiTheme="majorHAnsi" w:eastAsia="Adobe Fan Heiti Std B" w:hAnsiTheme="majorHAnsi" w:cs="Arial"/>
        </w:rPr>
        <w:t xml:space="preserve"> meinen anwesenden </w:t>
      </w:r>
      <w:r w:rsidR="009E3BB1" w:rsidRPr="009E3BB1">
        <w:rPr>
          <w:rFonts w:asciiTheme="majorHAnsi" w:eastAsia="Adobe Fan Heiti Std B" w:hAnsiTheme="majorHAnsi" w:cs="Arial"/>
        </w:rPr>
        <w:lastRenderedPageBreak/>
        <w:t>Unternehmerkollegen ging es ebenso. Es war ein sehr reger und auch anregender Wissensaustausch.</w:t>
      </w:r>
      <w:r w:rsidR="00F32369" w:rsidRPr="009E3BB1">
        <w:rPr>
          <w:rFonts w:asciiTheme="majorHAnsi" w:eastAsia="Adobe Fan Heiti Std B" w:hAnsiTheme="majorHAnsi" w:cs="Arial"/>
        </w:rPr>
        <w:t xml:space="preserve">“ Excellent-Companies-Initiator Christian Höller: </w:t>
      </w:r>
      <w:r w:rsidR="00AA291E" w:rsidRPr="009E3BB1">
        <w:rPr>
          <w:rFonts w:asciiTheme="majorHAnsi" w:eastAsia="Adobe Fan Heiti Std B" w:hAnsiTheme="majorHAnsi" w:cs="Arial"/>
        </w:rPr>
        <w:t>„Die Offenheit, mit der hier untereinander gespr</w:t>
      </w:r>
      <w:r w:rsidR="00F32369" w:rsidRPr="009E3BB1">
        <w:rPr>
          <w:rFonts w:asciiTheme="majorHAnsi" w:eastAsia="Adobe Fan Heiti Std B" w:hAnsiTheme="majorHAnsi" w:cs="Arial"/>
        </w:rPr>
        <w:t xml:space="preserve">ochen wird, ist bewundernswert. </w:t>
      </w:r>
      <w:r w:rsidR="00AA291E" w:rsidRPr="009E3BB1">
        <w:rPr>
          <w:rFonts w:asciiTheme="majorHAnsi" w:eastAsia="Adobe Fan Heiti Std B" w:hAnsiTheme="majorHAnsi" w:cs="Arial"/>
        </w:rPr>
        <w:t>Unternehmer bekommen für ihre Ideen und Strategien selten direktes und offenes Feedback. Bei Excellent Companies ist dies der Fall.</w:t>
      </w:r>
      <w:r w:rsidR="001A2E7E" w:rsidRPr="009E3BB1">
        <w:rPr>
          <w:rFonts w:asciiTheme="majorHAnsi" w:eastAsia="Adobe Fan Heiti Std B" w:hAnsiTheme="majorHAnsi" w:cs="Arial"/>
        </w:rPr>
        <w:t>“</w:t>
      </w:r>
    </w:p>
    <w:p w14:paraId="08EFA924" w14:textId="77777777" w:rsidR="00737378" w:rsidRPr="009E3BB1" w:rsidRDefault="00737378" w:rsidP="002E135A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/>
          <w:sz w:val="14"/>
          <w:szCs w:val="14"/>
        </w:rPr>
      </w:pPr>
    </w:p>
    <w:p w14:paraId="4AB7132A" w14:textId="18BF9624" w:rsidR="00A85E3E" w:rsidRPr="009E3BB1" w:rsidRDefault="00C20920" w:rsidP="002E135A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/>
        </w:rPr>
      </w:pPr>
      <w:r w:rsidRPr="009E3BB1">
        <w:rPr>
          <w:rFonts w:asciiTheme="majorHAnsi" w:eastAsia="Adobe Fan Heiti Std B" w:hAnsiTheme="majorHAnsi" w:cs="Arial"/>
          <w:b/>
        </w:rPr>
        <w:t>Namhafte Unternehmen bei EC</w:t>
      </w:r>
    </w:p>
    <w:p w14:paraId="17472D87" w14:textId="77777777" w:rsidR="00A85E3E" w:rsidRPr="009E3BB1" w:rsidRDefault="00A85E3E" w:rsidP="002E135A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4"/>
          <w:szCs w:val="14"/>
        </w:rPr>
      </w:pPr>
    </w:p>
    <w:p w14:paraId="3B187BF5" w14:textId="7E3ACB30" w:rsidR="004A6FEA" w:rsidRPr="009E3BB1" w:rsidRDefault="00C20920" w:rsidP="002E135A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/>
        </w:rPr>
      </w:pPr>
      <w:r w:rsidRPr="009E3BB1">
        <w:rPr>
          <w:rFonts w:asciiTheme="majorHAnsi" w:eastAsia="Adobe Fan Heiti Std B" w:hAnsiTheme="majorHAnsi" w:cs="Arial"/>
        </w:rPr>
        <w:t xml:space="preserve">Mittlerweile sind </w:t>
      </w:r>
      <w:r w:rsidR="008E2313" w:rsidRPr="009E3BB1">
        <w:rPr>
          <w:rFonts w:asciiTheme="majorHAnsi" w:eastAsia="Adobe Fan Heiti Std B" w:hAnsiTheme="majorHAnsi" w:cs="Arial"/>
        </w:rPr>
        <w:t>knapp 60</w:t>
      </w:r>
      <w:r w:rsidRPr="009E3BB1">
        <w:rPr>
          <w:rFonts w:asciiTheme="majorHAnsi" w:eastAsia="Adobe Fan Heiti Std B" w:hAnsiTheme="majorHAnsi" w:cs="Arial"/>
        </w:rPr>
        <w:t xml:space="preserve"> n</w:t>
      </w:r>
      <w:r w:rsidR="0079768F" w:rsidRPr="009E3BB1">
        <w:rPr>
          <w:rFonts w:asciiTheme="majorHAnsi" w:eastAsia="Adobe Fan Heiti Std B" w:hAnsiTheme="majorHAnsi" w:cs="Arial"/>
        </w:rPr>
        <w:t xml:space="preserve">amhafte Unternehmen – </w:t>
      </w:r>
      <w:r w:rsidR="000F1D64" w:rsidRPr="009E3BB1">
        <w:rPr>
          <w:rFonts w:asciiTheme="majorHAnsi" w:eastAsia="Adobe Fan Heiti Std B" w:hAnsiTheme="majorHAnsi" w:cs="Arial"/>
        </w:rPr>
        <w:t>aufgelistet</w:t>
      </w:r>
      <w:r w:rsidR="0079768F" w:rsidRPr="009E3BB1">
        <w:rPr>
          <w:rFonts w:asciiTheme="majorHAnsi" w:eastAsia="Adobe Fan Heiti Std B" w:hAnsiTheme="majorHAnsi" w:cs="Arial"/>
        </w:rPr>
        <w:t xml:space="preserve"> auf der Website </w:t>
      </w:r>
      <w:r w:rsidRPr="009E3BB1">
        <w:rPr>
          <w:rFonts w:asciiTheme="majorHAnsi" w:eastAsia="Adobe Fan Heiti Std B" w:hAnsiTheme="majorHAnsi" w:cs="Arial"/>
        </w:rPr>
        <w:t xml:space="preserve">www.excellentcompanies.eu </w:t>
      </w:r>
      <w:r w:rsidR="0079768F" w:rsidRPr="009E3BB1">
        <w:rPr>
          <w:rFonts w:asciiTheme="majorHAnsi" w:eastAsia="Adobe Fan Heiti Std B" w:hAnsiTheme="majorHAnsi" w:cs="Arial"/>
        </w:rPr>
        <w:t>–</w:t>
      </w:r>
      <w:r w:rsidRPr="009E3BB1">
        <w:rPr>
          <w:rFonts w:asciiTheme="majorHAnsi" w:eastAsia="Adobe Fan Heiti Std B" w:hAnsiTheme="majorHAnsi" w:cs="Arial"/>
        </w:rPr>
        <w:t xml:space="preserve"> dem 201</w:t>
      </w:r>
      <w:r w:rsidR="00C479D5" w:rsidRPr="009E3BB1">
        <w:rPr>
          <w:rFonts w:asciiTheme="majorHAnsi" w:eastAsia="Adobe Fan Heiti Std B" w:hAnsiTheme="majorHAnsi" w:cs="Arial"/>
        </w:rPr>
        <w:t>6</w:t>
      </w:r>
      <w:r w:rsidRPr="009E3BB1">
        <w:rPr>
          <w:rFonts w:asciiTheme="majorHAnsi" w:eastAsia="Adobe Fan Heiti Std B" w:hAnsiTheme="majorHAnsi" w:cs="Arial"/>
        </w:rPr>
        <w:t xml:space="preserve"> gegründeten Netzwerk EC beigetreten. Im Vordergrund stehen vor allem der gegenseitige Wissens- und Erfahrungsaustausch und das branchenübergreifende Lernen von anderen Unternehmen. Die Netzwerkpart</w:t>
      </w:r>
      <w:r w:rsidR="00303DCA" w:rsidRPr="009E3BB1">
        <w:rPr>
          <w:rFonts w:asciiTheme="majorHAnsi" w:eastAsia="Adobe Fan Heiti Std B" w:hAnsiTheme="majorHAnsi" w:cs="Arial"/>
        </w:rPr>
        <w:t>ner sind etablierte Unternehmen</w:t>
      </w:r>
      <w:r w:rsidRPr="009E3BB1">
        <w:rPr>
          <w:rFonts w:asciiTheme="majorHAnsi" w:eastAsia="Adobe Fan Heiti Std B" w:hAnsiTheme="majorHAnsi" w:cs="Arial"/>
        </w:rPr>
        <w:t>, die über die Landesgrenzen hinaus erfolgreich sind, wachstumsorientiert denken, bereit sind, ihr Wissen zu teilen und sich aktiv in das Netzwerk einbringen wollen. Diese Merkmale sind zugleich auch die Kri</w:t>
      </w:r>
      <w:r w:rsidR="00F26072" w:rsidRPr="009E3BB1">
        <w:rPr>
          <w:rFonts w:asciiTheme="majorHAnsi" w:eastAsia="Adobe Fan Heiti Std B" w:hAnsiTheme="majorHAnsi" w:cs="Arial"/>
        </w:rPr>
        <w:t>terien für die Aufnahme in EC.</w:t>
      </w:r>
    </w:p>
    <w:p w14:paraId="2B362593" w14:textId="020EFAB2" w:rsidR="000C4493" w:rsidRDefault="000C4493" w:rsidP="002E135A">
      <w:pPr>
        <w:spacing w:after="0" w:line="360" w:lineRule="auto"/>
        <w:ind w:left="0"/>
        <w:rPr>
          <w:rFonts w:asciiTheme="majorHAnsi" w:eastAsia="Adobe Fan Heiti Std B" w:hAnsiTheme="majorHAnsi" w:cs="Arial"/>
          <w:b/>
          <w:sz w:val="18"/>
          <w:szCs w:val="18"/>
        </w:rPr>
      </w:pPr>
    </w:p>
    <w:p w14:paraId="13B44061" w14:textId="77777777" w:rsidR="00172FF5" w:rsidRDefault="00172FF5" w:rsidP="002E135A">
      <w:pPr>
        <w:spacing w:after="0" w:line="360" w:lineRule="auto"/>
        <w:ind w:left="0"/>
        <w:rPr>
          <w:rFonts w:asciiTheme="majorHAnsi" w:eastAsia="Adobe Fan Heiti Std B" w:hAnsiTheme="majorHAnsi" w:cs="Arial"/>
          <w:b/>
          <w:sz w:val="18"/>
          <w:szCs w:val="18"/>
        </w:rPr>
      </w:pPr>
    </w:p>
    <w:p w14:paraId="7D87C89F" w14:textId="653C7723" w:rsidR="00475A08" w:rsidRPr="004A6FEA" w:rsidRDefault="00C20920" w:rsidP="002E135A">
      <w:pPr>
        <w:spacing w:after="0" w:line="360" w:lineRule="auto"/>
        <w:ind w:left="0"/>
        <w:rPr>
          <w:rFonts w:asciiTheme="majorHAnsi" w:eastAsia="Adobe Fan Heiti Std B" w:hAnsiTheme="majorHAnsi" w:cs="Arial"/>
        </w:rPr>
      </w:pPr>
      <w:r w:rsidRPr="00243D44">
        <w:rPr>
          <w:rFonts w:asciiTheme="majorHAnsi" w:eastAsia="Adobe Fan Heiti Std B" w:hAnsiTheme="majorHAnsi" w:cs="Arial"/>
          <w:b/>
          <w:sz w:val="18"/>
          <w:szCs w:val="18"/>
        </w:rPr>
        <w:t xml:space="preserve">Weitere Informationen: </w:t>
      </w:r>
      <w:hyperlink r:id="rId6" w:history="1">
        <w:r w:rsidR="000C4493" w:rsidRPr="009F2156">
          <w:rPr>
            <w:rStyle w:val="Hyperlink"/>
            <w:rFonts w:asciiTheme="majorHAnsi" w:eastAsia="Adobe Fan Heiti Std B" w:hAnsiTheme="majorHAnsi" w:cs="Arial"/>
            <w:b/>
            <w:sz w:val="18"/>
            <w:szCs w:val="18"/>
          </w:rPr>
          <w:t>www.excellentcompanies.eu</w:t>
        </w:r>
      </w:hyperlink>
      <w:r w:rsidR="000C4493">
        <w:rPr>
          <w:rFonts w:asciiTheme="majorHAnsi" w:eastAsia="Adobe Fan Heiti Std B" w:hAnsiTheme="majorHAnsi" w:cs="Arial"/>
          <w:b/>
          <w:sz w:val="18"/>
          <w:szCs w:val="18"/>
        </w:rPr>
        <w:t xml:space="preserve"> </w:t>
      </w:r>
      <w:r>
        <w:rPr>
          <w:rFonts w:asciiTheme="majorHAnsi" w:eastAsia="Adobe Fan Heiti Std B" w:hAnsiTheme="majorHAnsi" w:cs="Arial"/>
          <w:b/>
          <w:sz w:val="18"/>
          <w:szCs w:val="18"/>
        </w:rPr>
        <w:br/>
      </w:r>
      <w:r w:rsidRPr="00243D44">
        <w:rPr>
          <w:rFonts w:asciiTheme="majorHAnsi" w:eastAsia="Adobe Fan Heiti Std B" w:hAnsiTheme="majorHAnsi" w:cs="Arial"/>
          <w:b/>
          <w:sz w:val="18"/>
          <w:szCs w:val="18"/>
        </w:rPr>
        <w:t>Kontakt für Rückfragen</w:t>
      </w:r>
      <w:r w:rsidRPr="00243D44">
        <w:rPr>
          <w:rFonts w:asciiTheme="majorHAnsi" w:eastAsia="Adobe Fan Heiti Std B" w:hAnsiTheme="majorHAnsi" w:cs="Arial"/>
          <w:sz w:val="18"/>
          <w:szCs w:val="18"/>
        </w:rPr>
        <w:t xml:space="preserve">: Christian Höller, Tel. </w:t>
      </w:r>
      <w:r w:rsidR="00AB69AA">
        <w:rPr>
          <w:rFonts w:asciiTheme="majorHAnsi" w:eastAsia="Adobe Fan Heiti Std B" w:hAnsiTheme="majorHAnsi" w:cs="Arial"/>
          <w:sz w:val="18"/>
          <w:szCs w:val="18"/>
        </w:rPr>
        <w:t>+39 329 0994422</w:t>
      </w:r>
    </w:p>
    <w:sectPr w:rsidR="00475A08" w:rsidRPr="004A6FEA" w:rsidSect="0045567C">
      <w:headerReference w:type="default" r:id="rId7"/>
      <w:footerReference w:type="default" r:id="rId8"/>
      <w:pgSz w:w="11906" w:h="16838"/>
      <w:pgMar w:top="798" w:right="1417" w:bottom="1134" w:left="141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2C1D4" w14:textId="77777777" w:rsidR="004E6B26" w:rsidRDefault="004E6B26">
      <w:pPr>
        <w:spacing w:after="0" w:line="240" w:lineRule="auto"/>
      </w:pPr>
      <w:r>
        <w:separator/>
      </w:r>
    </w:p>
  </w:endnote>
  <w:endnote w:type="continuationSeparator" w:id="0">
    <w:p w14:paraId="04A51E22" w14:textId="77777777" w:rsidR="004E6B26" w:rsidRDefault="004E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ABEA" w14:textId="77777777" w:rsidR="002225A6" w:rsidRDefault="002225A6" w:rsidP="0045567C">
    <w:pPr>
      <w:pStyle w:val="Fuzeil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9490" w14:textId="77777777" w:rsidR="004E6B26" w:rsidRDefault="004E6B26">
      <w:pPr>
        <w:spacing w:after="0" w:line="240" w:lineRule="auto"/>
      </w:pPr>
      <w:r>
        <w:separator/>
      </w:r>
    </w:p>
  </w:footnote>
  <w:footnote w:type="continuationSeparator" w:id="0">
    <w:p w14:paraId="111FC76D" w14:textId="77777777" w:rsidR="004E6B26" w:rsidRDefault="004E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053A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  <w:r>
      <w:rPr>
        <w:noProof/>
        <w:lang w:val="de-AT" w:eastAsia="de-AT"/>
      </w:rPr>
      <w:t xml:space="preserve">         </w:t>
    </w:r>
  </w:p>
  <w:p w14:paraId="44E2279C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</w:p>
  <w:p w14:paraId="33166597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</w:p>
  <w:p w14:paraId="7D441B22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  <w:r>
      <w:rPr>
        <w:noProof/>
        <w:lang w:val="de-AT" w:eastAsia="de-AT"/>
      </w:rPr>
      <w:t xml:space="preserve">                            </w:t>
    </w:r>
    <w:r>
      <w:rPr>
        <w:noProof/>
        <w:lang w:val="de-AT" w:eastAsia="de-AT"/>
      </w:rPr>
      <w:drawing>
        <wp:inline distT="0" distB="0" distL="0" distR="0" wp14:anchorId="32DEB285" wp14:editId="24735B61">
          <wp:extent cx="2156460" cy="426720"/>
          <wp:effectExtent l="0" t="0" r="0" b="0"/>
          <wp:docPr id="1" name="Bild 1" descr="bm_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_logo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1D9EB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</w:p>
  <w:p w14:paraId="65A1DBDE" w14:textId="77777777" w:rsidR="002225A6" w:rsidRDefault="002225A6" w:rsidP="0045567C">
    <w:pPr>
      <w:pStyle w:val="Kopfzeile"/>
      <w:ind w:left="-1417"/>
      <w:rPr>
        <w:lang w:val="de-AT"/>
      </w:rPr>
    </w:pPr>
  </w:p>
  <w:p w14:paraId="0D7CC924" w14:textId="77777777" w:rsidR="002225A6" w:rsidRPr="00E300CF" w:rsidRDefault="002225A6" w:rsidP="0045567C">
    <w:pPr>
      <w:pStyle w:val="Kopfzeile"/>
      <w:ind w:left="-1417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20"/>
    <w:rsid w:val="00032BE8"/>
    <w:rsid w:val="0004499A"/>
    <w:rsid w:val="00056675"/>
    <w:rsid w:val="00057B21"/>
    <w:rsid w:val="000A0CF8"/>
    <w:rsid w:val="000C4393"/>
    <w:rsid w:val="000C4493"/>
    <w:rsid w:val="000C66DD"/>
    <w:rsid w:val="000E6008"/>
    <w:rsid w:val="000F1D64"/>
    <w:rsid w:val="001234DD"/>
    <w:rsid w:val="00133CD7"/>
    <w:rsid w:val="00146AEF"/>
    <w:rsid w:val="00170D80"/>
    <w:rsid w:val="00172FF5"/>
    <w:rsid w:val="00181149"/>
    <w:rsid w:val="00181C9C"/>
    <w:rsid w:val="001A2E7E"/>
    <w:rsid w:val="001C0782"/>
    <w:rsid w:val="001D7F08"/>
    <w:rsid w:val="002035A5"/>
    <w:rsid w:val="00207AF2"/>
    <w:rsid w:val="00216F36"/>
    <w:rsid w:val="002225A6"/>
    <w:rsid w:val="00257D80"/>
    <w:rsid w:val="0028339E"/>
    <w:rsid w:val="002E135A"/>
    <w:rsid w:val="00303DCA"/>
    <w:rsid w:val="00387BF1"/>
    <w:rsid w:val="00396D94"/>
    <w:rsid w:val="00397E8B"/>
    <w:rsid w:val="003A1CB0"/>
    <w:rsid w:val="003D3658"/>
    <w:rsid w:val="003E5044"/>
    <w:rsid w:val="004032CC"/>
    <w:rsid w:val="004066F1"/>
    <w:rsid w:val="004370EA"/>
    <w:rsid w:val="0045567C"/>
    <w:rsid w:val="00475645"/>
    <w:rsid w:val="00475A08"/>
    <w:rsid w:val="004778E9"/>
    <w:rsid w:val="00486AF5"/>
    <w:rsid w:val="004A4073"/>
    <w:rsid w:val="004A4A56"/>
    <w:rsid w:val="004A4DD4"/>
    <w:rsid w:val="004A6FEA"/>
    <w:rsid w:val="004B4969"/>
    <w:rsid w:val="004D02C2"/>
    <w:rsid w:val="004D6DB3"/>
    <w:rsid w:val="004E6B26"/>
    <w:rsid w:val="00500C41"/>
    <w:rsid w:val="005025D6"/>
    <w:rsid w:val="00502977"/>
    <w:rsid w:val="00562DFB"/>
    <w:rsid w:val="00574EA2"/>
    <w:rsid w:val="0058106A"/>
    <w:rsid w:val="005B0E1F"/>
    <w:rsid w:val="005D5C75"/>
    <w:rsid w:val="006479BA"/>
    <w:rsid w:val="0065545B"/>
    <w:rsid w:val="00667DE0"/>
    <w:rsid w:val="006B1F3F"/>
    <w:rsid w:val="00706787"/>
    <w:rsid w:val="00712614"/>
    <w:rsid w:val="00737378"/>
    <w:rsid w:val="00741581"/>
    <w:rsid w:val="00744FC6"/>
    <w:rsid w:val="00765D8D"/>
    <w:rsid w:val="007840E2"/>
    <w:rsid w:val="0079768F"/>
    <w:rsid w:val="007B01E7"/>
    <w:rsid w:val="007B2163"/>
    <w:rsid w:val="007B678D"/>
    <w:rsid w:val="007D2C5E"/>
    <w:rsid w:val="007D53EE"/>
    <w:rsid w:val="00810E33"/>
    <w:rsid w:val="00860139"/>
    <w:rsid w:val="00861601"/>
    <w:rsid w:val="00867B86"/>
    <w:rsid w:val="0087049E"/>
    <w:rsid w:val="0088393E"/>
    <w:rsid w:val="008E2313"/>
    <w:rsid w:val="009011DF"/>
    <w:rsid w:val="00970B2C"/>
    <w:rsid w:val="009A074F"/>
    <w:rsid w:val="009E2300"/>
    <w:rsid w:val="009E3BB1"/>
    <w:rsid w:val="009F4E68"/>
    <w:rsid w:val="009F7086"/>
    <w:rsid w:val="00A430D9"/>
    <w:rsid w:val="00A83DE2"/>
    <w:rsid w:val="00A843D5"/>
    <w:rsid w:val="00A85E3E"/>
    <w:rsid w:val="00A92D72"/>
    <w:rsid w:val="00A942E0"/>
    <w:rsid w:val="00AA291E"/>
    <w:rsid w:val="00AB3389"/>
    <w:rsid w:val="00AB69AA"/>
    <w:rsid w:val="00AC4277"/>
    <w:rsid w:val="00AC596A"/>
    <w:rsid w:val="00AF11F0"/>
    <w:rsid w:val="00AF357D"/>
    <w:rsid w:val="00B052A9"/>
    <w:rsid w:val="00B27F27"/>
    <w:rsid w:val="00B411F5"/>
    <w:rsid w:val="00B6228E"/>
    <w:rsid w:val="00B830EE"/>
    <w:rsid w:val="00B8442B"/>
    <w:rsid w:val="00B86067"/>
    <w:rsid w:val="00B96242"/>
    <w:rsid w:val="00BA283F"/>
    <w:rsid w:val="00BC2C94"/>
    <w:rsid w:val="00C07E3C"/>
    <w:rsid w:val="00C20920"/>
    <w:rsid w:val="00C4272A"/>
    <w:rsid w:val="00C479D5"/>
    <w:rsid w:val="00C52C8C"/>
    <w:rsid w:val="00C60D1E"/>
    <w:rsid w:val="00C84085"/>
    <w:rsid w:val="00C92840"/>
    <w:rsid w:val="00CB3F21"/>
    <w:rsid w:val="00CB6877"/>
    <w:rsid w:val="00CB76C4"/>
    <w:rsid w:val="00CD5030"/>
    <w:rsid w:val="00CE009B"/>
    <w:rsid w:val="00CE03F0"/>
    <w:rsid w:val="00CF2D4C"/>
    <w:rsid w:val="00CF63FE"/>
    <w:rsid w:val="00D106DD"/>
    <w:rsid w:val="00D13827"/>
    <w:rsid w:val="00D4481D"/>
    <w:rsid w:val="00D53AB1"/>
    <w:rsid w:val="00D56C34"/>
    <w:rsid w:val="00D84C2F"/>
    <w:rsid w:val="00DE4190"/>
    <w:rsid w:val="00DE45EB"/>
    <w:rsid w:val="00E03209"/>
    <w:rsid w:val="00E75CA3"/>
    <w:rsid w:val="00E76B7F"/>
    <w:rsid w:val="00F06945"/>
    <w:rsid w:val="00F11285"/>
    <w:rsid w:val="00F13296"/>
    <w:rsid w:val="00F26072"/>
    <w:rsid w:val="00F32369"/>
    <w:rsid w:val="00F36D01"/>
    <w:rsid w:val="00F62C1D"/>
    <w:rsid w:val="00F73017"/>
    <w:rsid w:val="00F9099A"/>
    <w:rsid w:val="00F95ED7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F785"/>
  <w15:docId w15:val="{20D7AE6D-BDC4-4FB6-BB7F-233DF78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0920"/>
    <w:pPr>
      <w:ind w:left="567"/>
    </w:pPr>
    <w:rPr>
      <w:rFonts w:ascii="Calibri" w:eastAsia="Times New Roman" w:hAnsi="Calibri" w:cs="Times New Roman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C209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0920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unhideWhenUsed/>
    <w:rsid w:val="00C20920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2092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20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C2092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9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092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C209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uzeile">
    <w:name w:val="footer"/>
    <w:basedOn w:val="Standard"/>
    <w:link w:val="FuzeileZchn"/>
    <w:rsid w:val="00C2092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uzeileZchn">
    <w:name w:val="Fußzeile Zchn"/>
    <w:basedOn w:val="Absatz-Standardschriftart"/>
    <w:link w:val="Fuzeile"/>
    <w:rsid w:val="00C2092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cellentcompanies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 Ibele</dc:creator>
  <cp:lastModifiedBy>Office</cp:lastModifiedBy>
  <cp:revision>18</cp:revision>
  <dcterms:created xsi:type="dcterms:W3CDTF">2019-05-22T15:47:00Z</dcterms:created>
  <dcterms:modified xsi:type="dcterms:W3CDTF">2019-05-23T15:24:00Z</dcterms:modified>
</cp:coreProperties>
</file>