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440F2" w14:textId="77777777" w:rsidR="0013162E" w:rsidRPr="0013162E" w:rsidRDefault="0013162E" w:rsidP="001501F7">
      <w:pPr>
        <w:jc w:val="left"/>
        <w:rPr>
          <w:b/>
          <w:sz w:val="28"/>
          <w:szCs w:val="28"/>
        </w:rPr>
      </w:pPr>
      <w:r w:rsidRPr="0013162E">
        <w:rPr>
          <w:b/>
          <w:sz w:val="28"/>
          <w:szCs w:val="28"/>
        </w:rPr>
        <w:t>Denk Drei:</w:t>
      </w:r>
      <w:r w:rsidRPr="0013162E">
        <w:rPr>
          <w:b/>
          <w:sz w:val="28"/>
          <w:szCs w:val="28"/>
        </w:rPr>
        <w:br/>
        <w:t>Modernes Arbeiten im ÖGNI-zertifizierten Viertel Zwei</w:t>
      </w:r>
    </w:p>
    <w:p w14:paraId="033829B2" w14:textId="77777777" w:rsidR="0013162E" w:rsidRPr="00CC48AA" w:rsidRDefault="0013162E" w:rsidP="00CC48AA">
      <w:pPr>
        <w:jc w:val="center"/>
        <w:rPr>
          <w:b/>
          <w:sz w:val="28"/>
          <w:szCs w:val="28"/>
        </w:rPr>
      </w:pPr>
    </w:p>
    <w:p w14:paraId="7C041CDB" w14:textId="51598293" w:rsidR="0013162E" w:rsidRPr="00CC48AA" w:rsidRDefault="0013162E" w:rsidP="00AF6842">
      <w:pPr>
        <w:spacing w:line="360" w:lineRule="auto"/>
        <w:rPr>
          <w:b/>
          <w:sz w:val="22"/>
          <w:szCs w:val="22"/>
        </w:rPr>
      </w:pPr>
      <w:r w:rsidRPr="0013162E">
        <w:rPr>
          <w:b/>
          <w:sz w:val="22"/>
          <w:szCs w:val="22"/>
        </w:rPr>
        <w:t xml:space="preserve">Im Stadtquartier in 1020 Wien lebt und arbeitet es sich besonders nachhaltig und auf dem neuesten Stand. Beim Neubau </w:t>
      </w:r>
      <w:bookmarkStart w:id="0" w:name="_GoBack"/>
      <w:bookmarkEnd w:id="0"/>
      <w:r w:rsidRPr="0013162E">
        <w:rPr>
          <w:b/>
          <w:sz w:val="22"/>
          <w:szCs w:val="22"/>
        </w:rPr>
        <w:t xml:space="preserve">der Bürogebäude </w:t>
      </w:r>
      <w:r>
        <w:rPr>
          <w:b/>
          <w:sz w:val="22"/>
          <w:szCs w:val="22"/>
        </w:rPr>
        <w:t>„</w:t>
      </w:r>
      <w:r w:rsidRPr="0013162E">
        <w:rPr>
          <w:b/>
          <w:sz w:val="22"/>
          <w:szCs w:val="22"/>
        </w:rPr>
        <w:t>Denk Drei</w:t>
      </w:r>
      <w:r>
        <w:rPr>
          <w:b/>
          <w:sz w:val="22"/>
          <w:szCs w:val="22"/>
        </w:rPr>
        <w:t>“</w:t>
      </w:r>
      <w:r w:rsidRPr="0013162E">
        <w:rPr>
          <w:b/>
          <w:sz w:val="22"/>
          <w:szCs w:val="22"/>
        </w:rPr>
        <w:t xml:space="preserve"> unterstützte das international tätige Beratungs- und Projektmanagementunternehmen </w:t>
      </w:r>
      <w:proofErr w:type="spellStart"/>
      <w:r w:rsidRPr="0013162E">
        <w:rPr>
          <w:b/>
          <w:sz w:val="22"/>
          <w:szCs w:val="22"/>
        </w:rPr>
        <w:t>Drees</w:t>
      </w:r>
      <w:proofErr w:type="spellEnd"/>
      <w:r w:rsidRPr="0013162E">
        <w:rPr>
          <w:b/>
          <w:sz w:val="22"/>
          <w:szCs w:val="22"/>
        </w:rPr>
        <w:t xml:space="preserve"> &amp; Sommer.</w:t>
      </w:r>
    </w:p>
    <w:p w14:paraId="27D0D5EE" w14:textId="77777777" w:rsidR="00AF6842" w:rsidRPr="00987523" w:rsidRDefault="00AF6842" w:rsidP="00AF6842">
      <w:pPr>
        <w:spacing w:line="360" w:lineRule="auto"/>
        <w:rPr>
          <w:b/>
          <w:sz w:val="12"/>
          <w:szCs w:val="12"/>
        </w:rPr>
      </w:pPr>
    </w:p>
    <w:p w14:paraId="50EC2D88" w14:textId="77777777" w:rsidR="0013162E" w:rsidRPr="0013162E" w:rsidRDefault="0013162E" w:rsidP="0013162E">
      <w:pPr>
        <w:spacing w:line="360" w:lineRule="auto"/>
      </w:pPr>
      <w:r w:rsidRPr="0013162E">
        <w:t>Eingebettet zwischen der Messe Wien, dem Campus der Wirtschaftsuniversität, der Trabrennbahn</w:t>
      </w:r>
      <w:r w:rsidRPr="0013162E">
        <w:br/>
      </w:r>
      <w:proofErr w:type="spellStart"/>
      <w:r w:rsidRPr="0013162E">
        <w:t>Krieau</w:t>
      </w:r>
      <w:proofErr w:type="spellEnd"/>
      <w:r w:rsidRPr="0013162E">
        <w:t xml:space="preserve"> und dem Erholungsgebiet Grüner Prater liegt der autofreie Stadtteil Viertel Zwei. Räumliche Distanzen wurden nachhaltig minimiert, sodass Arbeitsplatz, Wohnraum und Infrastruktur des täglichen Bedarfs fußläufig erreichbar sind: alles im </w:t>
      </w:r>
      <w:proofErr w:type="spellStart"/>
      <w:r w:rsidRPr="0013162E">
        <w:t>Grätzel</w:t>
      </w:r>
      <w:proofErr w:type="spellEnd"/>
      <w:r w:rsidRPr="0013162E">
        <w:t xml:space="preserve"> zu finden. Die Bürogebäude Denk Drei erfüllen die Ansprüche neuer Arbeitsweisen und Strukturen: attraktiv, flexibel, kommunikativ und technisch „</w:t>
      </w:r>
      <w:proofErr w:type="spellStart"/>
      <w:r w:rsidRPr="0013162E">
        <w:t>state</w:t>
      </w:r>
      <w:proofErr w:type="spellEnd"/>
      <w:r w:rsidRPr="0013162E">
        <w:t xml:space="preserve"> </w:t>
      </w:r>
      <w:proofErr w:type="spellStart"/>
      <w:r w:rsidRPr="0013162E">
        <w:t>of</w:t>
      </w:r>
      <w:proofErr w:type="spellEnd"/>
      <w:r w:rsidRPr="0013162E">
        <w:t xml:space="preserve"> </w:t>
      </w:r>
      <w:proofErr w:type="spellStart"/>
      <w:r w:rsidRPr="0013162E">
        <w:t>the</w:t>
      </w:r>
      <w:proofErr w:type="spellEnd"/>
      <w:r w:rsidRPr="0013162E">
        <w:t xml:space="preserve"> </w:t>
      </w:r>
      <w:proofErr w:type="spellStart"/>
      <w:r w:rsidRPr="0013162E">
        <w:t>art</w:t>
      </w:r>
      <w:proofErr w:type="spellEnd"/>
      <w:r w:rsidRPr="0013162E">
        <w:t xml:space="preserve">“. </w:t>
      </w:r>
    </w:p>
    <w:p w14:paraId="0F9B88C9" w14:textId="77777777" w:rsidR="0013162E" w:rsidRDefault="0013162E" w:rsidP="0013162E">
      <w:pPr>
        <w:spacing w:line="360" w:lineRule="auto"/>
      </w:pPr>
    </w:p>
    <w:p w14:paraId="2790248E" w14:textId="6D83BE1A" w:rsidR="0013162E" w:rsidRPr="0013162E" w:rsidRDefault="0013162E" w:rsidP="0013162E">
      <w:pPr>
        <w:spacing w:line="360" w:lineRule="auto"/>
        <w:rPr>
          <w:b/>
        </w:rPr>
      </w:pPr>
      <w:r w:rsidRPr="0013162E">
        <w:rPr>
          <w:b/>
        </w:rPr>
        <w:t>ÖGNI Zertifikat</w:t>
      </w:r>
      <w:r>
        <w:rPr>
          <w:b/>
        </w:rPr>
        <w:t xml:space="preserve"> in Platin</w:t>
      </w:r>
    </w:p>
    <w:p w14:paraId="5CDB3A58" w14:textId="77777777" w:rsidR="0013162E" w:rsidRPr="0013162E" w:rsidRDefault="0013162E" w:rsidP="0013162E">
      <w:pPr>
        <w:spacing w:line="360" w:lineRule="auto"/>
      </w:pPr>
      <w:r w:rsidRPr="0013162E">
        <w:t xml:space="preserve">Das Viertel Zwei ist außerdem das erste Quartier, das für seine herausragende Nachhaltigkeit von der Österreichischen Gesellschaft für Nachhaltige Immobilienwirtschaft (ÖGNI) bereits 2015 in Platin vorzertifiziert wurde. </w:t>
      </w:r>
      <w:proofErr w:type="spellStart"/>
      <w:r w:rsidRPr="0013162E">
        <w:t>Drees</w:t>
      </w:r>
      <w:proofErr w:type="spellEnd"/>
      <w:r w:rsidRPr="0013162E">
        <w:t xml:space="preserve"> &amp; Sommer begleitete – in einem Projekt mit der IC Projektentwicklung – den Zertifizierungsprozess.</w:t>
      </w:r>
    </w:p>
    <w:p w14:paraId="615A2C11" w14:textId="77777777" w:rsidR="0013162E" w:rsidRPr="0013162E" w:rsidRDefault="0013162E" w:rsidP="0013162E">
      <w:pPr>
        <w:spacing w:line="360" w:lineRule="auto"/>
      </w:pPr>
    </w:p>
    <w:p w14:paraId="5B5969CE" w14:textId="77777777" w:rsidR="0013162E" w:rsidRDefault="0013162E" w:rsidP="0013162E">
      <w:pPr>
        <w:spacing w:line="360" w:lineRule="auto"/>
      </w:pPr>
      <w:proofErr w:type="spellStart"/>
      <w:r w:rsidRPr="0013162E">
        <w:t>Drees</w:t>
      </w:r>
      <w:proofErr w:type="spellEnd"/>
      <w:r w:rsidRPr="0013162E">
        <w:t xml:space="preserve"> &amp; Sommer begleitete den Auftraggeber und Käufer des Denk Drei, die ARE Austrian Real Estate, im Zuge der technischen Qualitätssicherung: Dies umfasste eine eingangs durchgeführte technische Due Diligence, gefolgt von technisch wirtschaftlicher Beratung, technischem Projektcontrolling sowie Kosten- und Termincontrolling als erbrachte Leistungen während der gesamten Projektlaufzeit zwischen Januar 2016 und April 2018. Fertiggestellt wurde der Neubau im Sommer 2017.</w:t>
      </w:r>
    </w:p>
    <w:p w14:paraId="1F59D0FB" w14:textId="77777777" w:rsidR="0013162E" w:rsidRPr="0013162E" w:rsidRDefault="0013162E" w:rsidP="0013162E">
      <w:pPr>
        <w:spacing w:line="360" w:lineRule="auto"/>
      </w:pPr>
    </w:p>
    <w:p w14:paraId="30F277AA" w14:textId="30013A0D" w:rsidR="00930ACA" w:rsidRPr="00CF4F23" w:rsidRDefault="7A2B452F" w:rsidP="00AF6842">
      <w:pPr>
        <w:rPr>
          <w:sz w:val="18"/>
          <w:szCs w:val="18"/>
        </w:rPr>
      </w:pPr>
      <w:r w:rsidRPr="7A2B452F">
        <w:rPr>
          <w:rFonts w:cs="Arial"/>
        </w:rPr>
        <w:t>* * *</w:t>
      </w:r>
    </w:p>
    <w:p w14:paraId="4DEA66E6" w14:textId="77777777" w:rsidR="0013162E" w:rsidRDefault="00931670" w:rsidP="0013162E">
      <w:pPr>
        <w:pStyle w:val="Text"/>
        <w:spacing w:line="360" w:lineRule="auto"/>
        <w:ind w:right="-1"/>
        <w:rPr>
          <w:rFonts w:cs="Arial"/>
          <w:b/>
          <w:bCs/>
          <w:i/>
          <w:iCs/>
        </w:rPr>
      </w:pPr>
      <w:r>
        <w:rPr>
          <w:rFonts w:cs="Arial"/>
          <w:b/>
          <w:bCs/>
          <w:i/>
          <w:iCs/>
        </w:rPr>
        <w:br/>
      </w:r>
      <w:proofErr w:type="spellStart"/>
      <w:r w:rsidR="0013162E" w:rsidRPr="7A2B452F">
        <w:rPr>
          <w:rFonts w:cs="Arial"/>
          <w:b/>
          <w:bCs/>
          <w:i/>
          <w:iCs/>
        </w:rPr>
        <w:t>Drees</w:t>
      </w:r>
      <w:proofErr w:type="spellEnd"/>
      <w:r w:rsidR="0013162E" w:rsidRPr="7A2B452F">
        <w:rPr>
          <w:rFonts w:cs="Arial"/>
          <w:b/>
          <w:bCs/>
          <w:i/>
          <w:iCs/>
        </w:rPr>
        <w:t xml:space="preserve"> &amp; Sommer: Innovativer Partner für Beraten, Planen, Bauen und Betreiben.</w:t>
      </w:r>
    </w:p>
    <w:p w14:paraId="7220CB6D" w14:textId="77777777" w:rsidR="0013162E" w:rsidRDefault="0013162E" w:rsidP="0013162E">
      <w:pPr>
        <w:spacing w:line="360" w:lineRule="auto"/>
      </w:pPr>
      <w:proofErr w:type="spellStart"/>
      <w:r w:rsidRPr="00E702A6">
        <w:t>Drees</w:t>
      </w:r>
      <w:proofErr w:type="spellEnd"/>
      <w:r w:rsidRPr="00E702A6">
        <w:t xml:space="preserve"> &amp; Sommer ist seit 1991 mit den Leistungen Projektmanagement, Projektsteuerung, Engineering, Real Estate Investment Consulting und Technical Due Diligence, Real Estate- &amp; Facility Management-Beratung am österreichischen Markt vertreten. </w:t>
      </w:r>
    </w:p>
    <w:p w14:paraId="347A71FA" w14:textId="6F2908A9" w:rsidR="0013162E" w:rsidRPr="00E702A6" w:rsidRDefault="0013162E" w:rsidP="0013162E">
      <w:pPr>
        <w:spacing w:line="360" w:lineRule="auto"/>
      </w:pPr>
      <w:r w:rsidRPr="00E702A6">
        <w:lastRenderedPageBreak/>
        <w:t xml:space="preserve">Seither hat </w:t>
      </w:r>
      <w:proofErr w:type="spellStart"/>
      <w:r w:rsidRPr="00E702A6">
        <w:t>Drees</w:t>
      </w:r>
      <w:proofErr w:type="spellEnd"/>
      <w:r w:rsidRPr="00E702A6">
        <w:t xml:space="preserve"> &amp; Sommer bereits über 500 österreichische Bau- und Immobilienprojekte erfolgreich begleitet. Darüber hinaus stellt Wien mit seiner strategisch günstigen Lage das Tor zum Osten Europas dar und koordiniert Projekte in Ungarn, Slowenien, der Slowakei, Tschechien, Kroatien und Rumänien.</w:t>
      </w:r>
    </w:p>
    <w:p w14:paraId="5873574A" w14:textId="77777777" w:rsidR="0013162E" w:rsidRPr="00E702A6" w:rsidRDefault="0013162E" w:rsidP="0013162E">
      <w:pPr>
        <w:spacing w:line="360" w:lineRule="auto"/>
      </w:pPr>
    </w:p>
    <w:p w14:paraId="5BE8990F" w14:textId="77777777" w:rsidR="0013162E" w:rsidRPr="00E702A6" w:rsidRDefault="0013162E" w:rsidP="0013162E">
      <w:pPr>
        <w:spacing w:line="360" w:lineRule="auto"/>
      </w:pPr>
      <w:r w:rsidRPr="00E702A6">
        <w:t xml:space="preserve">Starken Rückhalt bietet die Konzernmutter mit Sitz in Stuttgart: </w:t>
      </w:r>
      <w:proofErr w:type="spellStart"/>
      <w:r w:rsidRPr="00E702A6">
        <w:t>Drees</w:t>
      </w:r>
      <w:proofErr w:type="spellEnd"/>
      <w:r w:rsidRPr="00E702A6">
        <w:t xml:space="preserve"> &amp; Sommer SE begleitet private und öffentliche Bauherren sowie Investoren seit über 45 Jahren bei allen Fragen rund um Immobilien und Infrastruktur. Das partnergeführte Unternehmen ist mit rund 2.400 Mitarbeitern an insgesamt 43 Standorten weltweit vertreten. </w:t>
      </w:r>
    </w:p>
    <w:p w14:paraId="0544B2DD" w14:textId="77777777" w:rsidR="0013162E" w:rsidRDefault="0013162E" w:rsidP="0013162E">
      <w:pPr>
        <w:spacing w:line="360" w:lineRule="auto"/>
      </w:pPr>
      <w:r w:rsidRPr="00E702A6">
        <w:t xml:space="preserve">Seine Leistungen erbringt </w:t>
      </w:r>
      <w:proofErr w:type="spellStart"/>
      <w:r w:rsidRPr="00E702A6">
        <w:t>Drees</w:t>
      </w:r>
      <w:proofErr w:type="spellEnd"/>
      <w:r w:rsidRPr="00E702A6">
        <w:t xml:space="preserve"> &amp; Sommer unter der Prämisse, Ökonomie, Qualität und Ökologie zu integrieren. Diese ganzheitliche und nachhaltige Herangehensweise heißt bei </w:t>
      </w:r>
      <w:proofErr w:type="spellStart"/>
      <w:r w:rsidRPr="00E702A6">
        <w:t>Drees</w:t>
      </w:r>
      <w:proofErr w:type="spellEnd"/>
      <w:r w:rsidRPr="00E702A6">
        <w:t> &amp; Sommer „</w:t>
      </w:r>
      <w:proofErr w:type="spellStart"/>
      <w:r w:rsidRPr="00E702A6">
        <w:t>the</w:t>
      </w:r>
      <w:proofErr w:type="spellEnd"/>
      <w:r w:rsidRPr="00E702A6">
        <w:t xml:space="preserve"> </w:t>
      </w:r>
      <w:proofErr w:type="spellStart"/>
      <w:r w:rsidRPr="00E702A6">
        <w:t>blue</w:t>
      </w:r>
      <w:proofErr w:type="spellEnd"/>
      <w:r w:rsidRPr="00E702A6">
        <w:t xml:space="preserve"> </w:t>
      </w:r>
      <w:proofErr w:type="spellStart"/>
      <w:r w:rsidRPr="00E702A6">
        <w:t>way</w:t>
      </w:r>
      <w:proofErr w:type="spellEnd"/>
      <w:r w:rsidRPr="00E702A6">
        <w:t>“.</w:t>
      </w:r>
    </w:p>
    <w:p w14:paraId="378E76AB" w14:textId="77777777" w:rsidR="0013162E" w:rsidRPr="00E702A6" w:rsidRDefault="0013162E" w:rsidP="0013162E"/>
    <w:p w14:paraId="6F6B424E" w14:textId="77777777" w:rsidR="0013162E" w:rsidRDefault="001501F7" w:rsidP="0013162E">
      <w:pPr>
        <w:spacing w:after="120" w:line="360" w:lineRule="auto"/>
        <w:rPr>
          <w:i/>
          <w:iCs/>
        </w:rPr>
      </w:pPr>
      <w:hyperlink r:id="rId9" w:history="1">
        <w:r w:rsidR="0013162E">
          <w:rPr>
            <w:rStyle w:val="Hyperlink"/>
          </w:rPr>
          <w:t>www.dreso.at</w:t>
        </w:r>
      </w:hyperlink>
      <w:r w:rsidR="0013162E">
        <w:rPr>
          <w:i/>
          <w:iCs/>
        </w:rPr>
        <w:t xml:space="preserve"> </w:t>
      </w:r>
    </w:p>
    <w:p w14:paraId="0669E558" w14:textId="77777777" w:rsidR="0013162E" w:rsidRDefault="0013162E" w:rsidP="0013162E">
      <w:pPr>
        <w:spacing w:after="120" w:line="360" w:lineRule="auto"/>
        <w:rPr>
          <w:i/>
          <w:iCs/>
        </w:rPr>
      </w:pPr>
    </w:p>
    <w:p w14:paraId="611CF922" w14:textId="77777777" w:rsidR="0013162E" w:rsidRPr="00931670" w:rsidRDefault="0013162E" w:rsidP="0013162E">
      <w:pPr>
        <w:spacing w:line="360" w:lineRule="auto"/>
        <w:jc w:val="left"/>
      </w:pPr>
      <w:r w:rsidRPr="00CF4F23">
        <w:rPr>
          <w:b/>
          <w:sz w:val="18"/>
          <w:szCs w:val="18"/>
        </w:rPr>
        <w:t>Kontakt Für Rückfragen:</w:t>
      </w:r>
    </w:p>
    <w:p w14:paraId="2F8E6FF5" w14:textId="77777777" w:rsidR="0013162E" w:rsidRDefault="0013162E" w:rsidP="0013162E">
      <w:pPr>
        <w:rPr>
          <w:sz w:val="18"/>
          <w:szCs w:val="18"/>
        </w:rPr>
      </w:pPr>
      <w:r w:rsidRPr="00CF4F23">
        <w:rPr>
          <w:sz w:val="18"/>
          <w:szCs w:val="18"/>
        </w:rPr>
        <w:t xml:space="preserve">Patrick Bock, BRANDMEDIA, </w:t>
      </w:r>
      <w:hyperlink r:id="rId10" w:history="1">
        <w:r w:rsidRPr="00CF4F23">
          <w:rPr>
            <w:rStyle w:val="Hyperlink"/>
            <w:sz w:val="18"/>
            <w:szCs w:val="18"/>
          </w:rPr>
          <w:t>p.bock@brandmedia.cc</w:t>
        </w:r>
      </w:hyperlink>
      <w:r w:rsidRPr="00CF4F23">
        <w:rPr>
          <w:sz w:val="18"/>
          <w:szCs w:val="18"/>
        </w:rPr>
        <w:t>, +43 676 704 52 54</w:t>
      </w:r>
    </w:p>
    <w:p w14:paraId="0EE5A9B7" w14:textId="5179EF9E" w:rsidR="009B1172" w:rsidRPr="000A78E9" w:rsidRDefault="009B1172" w:rsidP="0013162E">
      <w:pPr>
        <w:pStyle w:val="Text"/>
        <w:spacing w:line="360" w:lineRule="auto"/>
        <w:ind w:right="-1"/>
        <w:rPr>
          <w:rFonts w:cs="Arial"/>
          <w:b/>
          <w:bCs/>
          <w:i/>
          <w:iCs/>
        </w:rPr>
      </w:pPr>
    </w:p>
    <w:sectPr w:rsidR="009B1172" w:rsidRPr="000A78E9" w:rsidSect="004E25AF">
      <w:headerReference w:type="default" r:id="rId11"/>
      <w:footerReference w:type="default" r:id="rId12"/>
      <w:headerReference w:type="first" r:id="rId13"/>
      <w:footerReference w:type="first" r:id="rId14"/>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8FB46" w14:textId="77777777" w:rsidR="00342809" w:rsidRDefault="00342809">
      <w:r>
        <w:separator/>
      </w:r>
    </w:p>
  </w:endnote>
  <w:endnote w:type="continuationSeparator" w:id="0">
    <w:p w14:paraId="134D81AD" w14:textId="77777777" w:rsidR="00342809" w:rsidRDefault="0034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01B4" w14:textId="528A0EDC" w:rsidR="007E41E6" w:rsidRDefault="00AF6842"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9264" behindDoc="1" locked="0" layoutInCell="1" allowOverlap="1" wp14:anchorId="45867099" wp14:editId="4D83C0D8">
              <wp:simplePos x="0" y="0"/>
              <wp:positionH relativeFrom="margin">
                <wp:align>left</wp:align>
              </wp:positionH>
              <wp:positionV relativeFrom="paragraph">
                <wp:posOffset>-566420</wp:posOffset>
              </wp:positionV>
              <wp:extent cx="2541905" cy="7962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796290"/>
                      </a:xfrm>
                      <a:prstGeom prst="rect">
                        <a:avLst/>
                      </a:prstGeom>
                      <a:solidFill>
                        <a:srgbClr val="FFFFFF"/>
                      </a:solidFill>
                      <a:ln w="9525">
                        <a:noFill/>
                        <a:miter lim="800000"/>
                        <a:headEnd/>
                        <a:tailEnd/>
                      </a:ln>
                    </wps:spPr>
                    <wps:txbx>
                      <w:txbxContent>
                        <w:p w14:paraId="2F17CE12" w14:textId="77777777" w:rsidR="007E41E6" w:rsidRPr="003A5B4F" w:rsidRDefault="007E41E6" w:rsidP="000E4B01">
                          <w:pPr>
                            <w:rPr>
                              <w:b/>
                              <w:sz w:val="16"/>
                            </w:rPr>
                          </w:pPr>
                          <w:r w:rsidRPr="003A5B4F">
                            <w:rPr>
                              <w:b/>
                              <w:sz w:val="16"/>
                            </w:rPr>
                            <w:t xml:space="preserve">Nadja Lemke </w:t>
                          </w:r>
                        </w:p>
                        <w:p w14:paraId="3F494EF9" w14:textId="77777777" w:rsidR="007E41E6" w:rsidRPr="003A5B4F" w:rsidRDefault="007E41E6" w:rsidP="00435CB2">
                          <w:pPr>
                            <w:jc w:val="left"/>
                            <w:rPr>
                              <w:b/>
                              <w:sz w:val="16"/>
                            </w:rPr>
                          </w:pPr>
                          <w:r w:rsidRPr="003A5B4F">
                            <w:rPr>
                              <w:b/>
                              <w:sz w:val="16"/>
                            </w:rPr>
                            <w:t xml:space="preserve">Leiterin Presse und Internationale Kommunikation Telefon +49 711 1317-177 ▪ Mobil  +49 172 7699566 </w:t>
                          </w:r>
                        </w:p>
                        <w:p w14:paraId="7A677667" w14:textId="77777777" w:rsidR="007E41E6" w:rsidRPr="003A5B4F" w:rsidRDefault="007E41E6" w:rsidP="000E4B01">
                          <w:pPr>
                            <w:rPr>
                              <w:b/>
                              <w:sz w:val="16"/>
                            </w:rPr>
                          </w:pPr>
                          <w:r w:rsidRPr="003A5B4F">
                            <w:rPr>
                              <w:b/>
                              <w:sz w:val="16"/>
                            </w:rPr>
                            <w:t xml:space="preserve">nadja.lemke@dreso.com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5867099" id="_x0000_t202" coordsize="21600,21600" o:spt="202" path="m,l,21600r21600,l21600,xe">
              <v:stroke joinstyle="miter"/>
              <v:path gradientshapeok="t" o:connecttype="rect"/>
            </v:shapetype>
            <v:shape id="Textfeld 2" o:spid="_x0000_s1026" type="#_x0000_t202" style="position:absolute;left:0;text-align:left;margin-left:0;margin-top:-44.6pt;width:200.15pt;height:62.7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" stroked="f">
              <v:textbox inset="0">
                <w:txbxContent>
                  <w:p w14:paraId="2F17CE12" w14:textId="77777777" w:rsidR="007E41E6" w:rsidRPr="003A5B4F" w:rsidRDefault="007E41E6" w:rsidP="000E4B01">
                    <w:pPr>
                      <w:rPr>
                        <w:b/>
                        <w:sz w:val="16"/>
                      </w:rPr>
                    </w:pPr>
                    <w:r w:rsidRPr="003A5B4F">
                      <w:rPr>
                        <w:b/>
                        <w:sz w:val="16"/>
                      </w:rPr>
                      <w:t xml:space="preserve">Nadja Lemke </w:t>
                    </w:r>
                  </w:p>
                  <w:p w14:paraId="3F494EF9" w14:textId="77777777" w:rsidR="007E41E6" w:rsidRPr="003A5B4F" w:rsidRDefault="007E41E6" w:rsidP="00435CB2">
                    <w:pPr>
                      <w:jc w:val="left"/>
                      <w:rPr>
                        <w:b/>
                        <w:sz w:val="16"/>
                      </w:rPr>
                    </w:pPr>
                    <w:r w:rsidRPr="003A5B4F">
                      <w:rPr>
                        <w:b/>
                        <w:sz w:val="16"/>
                      </w:rPr>
                      <w:t xml:space="preserve">Leiterin Presse und Internationale Kommunikation Telefon +49 711 1317-177 ▪ </w:t>
                    </w:r>
                    <w:proofErr w:type="gramStart"/>
                    <w:r w:rsidRPr="003A5B4F">
                      <w:rPr>
                        <w:b/>
                        <w:sz w:val="16"/>
                      </w:rPr>
                      <w:t>Mobil  +</w:t>
                    </w:r>
                    <w:proofErr w:type="gramEnd"/>
                    <w:r w:rsidRPr="003A5B4F">
                      <w:rPr>
                        <w:b/>
                        <w:sz w:val="16"/>
                      </w:rPr>
                      <w:t xml:space="preserve">49 172 7699566 </w:t>
                    </w:r>
                  </w:p>
                  <w:p w14:paraId="7A677667" w14:textId="77777777" w:rsidR="007E41E6" w:rsidRPr="003A5B4F" w:rsidRDefault="007E41E6" w:rsidP="000E4B01">
                    <w:pPr>
                      <w:rPr>
                        <w:b/>
                        <w:sz w:val="16"/>
                      </w:rPr>
                    </w:pPr>
                    <w:r w:rsidRPr="003A5B4F">
                      <w:rPr>
                        <w:b/>
                        <w:sz w:val="16"/>
                      </w:rPr>
                      <w:t xml:space="preserve">nadja.lemke@dreso.com </w:t>
                    </w:r>
                  </w:p>
                </w:txbxContent>
              </v:textbox>
              <w10:wrap type="square" anchorx="margin"/>
            </v:shape>
          </w:pict>
        </mc:Fallback>
      </mc:AlternateContent>
    </w:r>
    <w:r>
      <w:rPr>
        <w:rFonts w:ascii="Arial" w:hAnsi="Arial" w:cs="Arial"/>
        <w:b/>
        <w:noProof/>
        <w:sz w:val="20"/>
        <w:lang w:val="de-AT" w:eastAsia="de-AT"/>
      </w:rPr>
      <mc:AlternateContent>
        <mc:Choice Requires="wps">
          <w:drawing>
            <wp:anchor distT="45720" distB="45720" distL="114300" distR="114300" simplePos="0" relativeHeight="251661312" behindDoc="1" locked="0" layoutInCell="1" allowOverlap="1" wp14:anchorId="519A7F70" wp14:editId="72E051A8">
              <wp:simplePos x="0" y="0"/>
              <wp:positionH relativeFrom="margin">
                <wp:posOffset>3034030</wp:posOffset>
              </wp:positionH>
              <wp:positionV relativeFrom="paragraph">
                <wp:posOffset>-587375</wp:posOffset>
              </wp:positionV>
              <wp:extent cx="2500630" cy="782320"/>
              <wp:effectExtent l="0" t="0" r="0" b="508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3335CB21" w14:textId="77777777" w:rsidR="007E41E6" w:rsidRPr="003A5B4F" w:rsidRDefault="007E41E6" w:rsidP="000E4B01">
                          <w:pPr>
                            <w:jc w:val="left"/>
                            <w:rPr>
                              <w:b/>
                              <w:sz w:val="16"/>
                            </w:rPr>
                          </w:pPr>
                          <w:r w:rsidRPr="003A5B4F">
                            <w:rPr>
                              <w:b/>
                              <w:sz w:val="16"/>
                            </w:rPr>
                            <w:t xml:space="preserve">Barbara </w:t>
                          </w:r>
                          <w:proofErr w:type="spellStart"/>
                          <w:r w:rsidRPr="003A5B4F">
                            <w:rPr>
                              <w:b/>
                              <w:sz w:val="16"/>
                            </w:rPr>
                            <w:t>Wiesneth</w:t>
                          </w:r>
                          <w:proofErr w:type="spellEnd"/>
                        </w:p>
                        <w:p w14:paraId="31BE8223" w14:textId="77777777" w:rsidR="007E41E6" w:rsidRPr="003A5B4F" w:rsidRDefault="007E41E6" w:rsidP="000E4B01">
                          <w:pPr>
                            <w:jc w:val="left"/>
                            <w:rPr>
                              <w:b/>
                              <w:sz w:val="16"/>
                            </w:rPr>
                          </w:pPr>
                          <w:r w:rsidRPr="003A5B4F">
                            <w:rPr>
                              <w:b/>
                              <w:sz w:val="16"/>
                            </w:rPr>
                            <w:t>St</w:t>
                          </w:r>
                          <w:r>
                            <w:rPr>
                              <w:b/>
                              <w:sz w:val="16"/>
                            </w:rPr>
                            <w:t>ellvertretende</w:t>
                          </w:r>
                          <w:r w:rsidRPr="003A5B4F">
                            <w:rPr>
                              <w:b/>
                              <w:sz w:val="16"/>
                            </w:rPr>
                            <w:t xml:space="preserve"> </w:t>
                          </w:r>
                          <w:r>
                            <w:rPr>
                              <w:b/>
                              <w:sz w:val="16"/>
                            </w:rPr>
                            <w:t>Lei</w:t>
                          </w:r>
                          <w:r w:rsidRPr="003A5B4F">
                            <w:rPr>
                              <w:b/>
                              <w:sz w:val="16"/>
                            </w:rPr>
                            <w:t xml:space="preserve">tung Presse </w:t>
                          </w:r>
                        </w:p>
                        <w:p w14:paraId="749347B0" w14:textId="77777777" w:rsidR="007E41E6" w:rsidRPr="003A5B4F" w:rsidRDefault="007E41E6" w:rsidP="000E4B01">
                          <w:pPr>
                            <w:jc w:val="left"/>
                            <w:rPr>
                              <w:b/>
                              <w:sz w:val="16"/>
                            </w:rPr>
                          </w:pPr>
                          <w:r w:rsidRPr="003A5B4F">
                            <w:rPr>
                              <w:b/>
                              <w:sz w:val="16"/>
                            </w:rPr>
                            <w:t xml:space="preserve">Telefon +49 711 1317-2411 ▪ </w:t>
                          </w:r>
                          <w:r>
                            <w:rPr>
                              <w:b/>
                              <w:sz w:val="16"/>
                            </w:rPr>
                            <w:t>Mobil  +49 172 7</w:t>
                          </w:r>
                          <w:r w:rsidRPr="003A5B4F">
                            <w:rPr>
                              <w:b/>
                              <w:sz w:val="16"/>
                            </w:rPr>
                            <w:t>995</w:t>
                          </w:r>
                          <w:r>
                            <w:rPr>
                              <w:b/>
                              <w:sz w:val="16"/>
                            </w:rPr>
                            <w:t>752</w:t>
                          </w:r>
                        </w:p>
                        <w:p w14:paraId="51321602" w14:textId="77777777" w:rsidR="007E41E6" w:rsidRPr="003A5B4F" w:rsidRDefault="007E41E6" w:rsidP="000E4B01">
                          <w:pPr>
                            <w:jc w:val="left"/>
                            <w:rPr>
                              <w:b/>
                              <w:sz w:val="16"/>
                            </w:rPr>
                          </w:pPr>
                          <w:r>
                            <w:rPr>
                              <w:b/>
                              <w:sz w:val="16"/>
                            </w:rPr>
                            <w:t>barbara</w:t>
                          </w:r>
                          <w:r w:rsidRPr="003A5B4F">
                            <w:rPr>
                              <w:b/>
                              <w:sz w:val="16"/>
                            </w:rPr>
                            <w:t xml:space="preserve">.wiesneth@dreso.com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9A7F70" id="_x0000_s1027" type="#_x0000_t202" style="position:absolute;left:0;text-align:left;margin-left:238.9pt;margin-top:-46.25pt;width:196.9pt;height:6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dQIwIAAB4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" stroked="f">
              <v:textbox inset="0">
                <w:txbxContent>
                  <w:p w14:paraId="3335CB21" w14:textId="77777777" w:rsidR="007E41E6" w:rsidRPr="003A5B4F" w:rsidRDefault="007E41E6" w:rsidP="000E4B01">
                    <w:pPr>
                      <w:jc w:val="left"/>
                      <w:rPr>
                        <w:b/>
                        <w:sz w:val="16"/>
                      </w:rPr>
                    </w:pPr>
                    <w:r w:rsidRPr="003A5B4F">
                      <w:rPr>
                        <w:b/>
                        <w:sz w:val="16"/>
                      </w:rPr>
                      <w:t xml:space="preserve">Barbara </w:t>
                    </w:r>
                    <w:proofErr w:type="spellStart"/>
                    <w:r w:rsidRPr="003A5B4F">
                      <w:rPr>
                        <w:b/>
                        <w:sz w:val="16"/>
                      </w:rPr>
                      <w:t>Wiesneth</w:t>
                    </w:r>
                    <w:proofErr w:type="spellEnd"/>
                  </w:p>
                  <w:p w14:paraId="31BE8223" w14:textId="77777777" w:rsidR="007E41E6" w:rsidRPr="003A5B4F" w:rsidRDefault="007E41E6" w:rsidP="000E4B01">
                    <w:pPr>
                      <w:jc w:val="left"/>
                      <w:rPr>
                        <w:b/>
                        <w:sz w:val="16"/>
                      </w:rPr>
                    </w:pPr>
                    <w:r w:rsidRPr="003A5B4F">
                      <w:rPr>
                        <w:b/>
                        <w:sz w:val="16"/>
                      </w:rPr>
                      <w:t>St</w:t>
                    </w:r>
                    <w:r>
                      <w:rPr>
                        <w:b/>
                        <w:sz w:val="16"/>
                      </w:rPr>
                      <w:t>ellvertretende</w:t>
                    </w:r>
                    <w:r w:rsidRPr="003A5B4F">
                      <w:rPr>
                        <w:b/>
                        <w:sz w:val="16"/>
                      </w:rPr>
                      <w:t xml:space="preserve"> </w:t>
                    </w:r>
                    <w:r>
                      <w:rPr>
                        <w:b/>
                        <w:sz w:val="16"/>
                      </w:rPr>
                      <w:t>Lei</w:t>
                    </w:r>
                    <w:r w:rsidRPr="003A5B4F">
                      <w:rPr>
                        <w:b/>
                        <w:sz w:val="16"/>
                      </w:rPr>
                      <w:t xml:space="preserve">tung Presse </w:t>
                    </w:r>
                  </w:p>
                  <w:p w14:paraId="749347B0" w14:textId="77777777" w:rsidR="007E41E6" w:rsidRPr="003A5B4F" w:rsidRDefault="007E41E6" w:rsidP="000E4B01">
                    <w:pPr>
                      <w:jc w:val="left"/>
                      <w:rPr>
                        <w:b/>
                        <w:sz w:val="16"/>
                      </w:rPr>
                    </w:pPr>
                    <w:r w:rsidRPr="003A5B4F">
                      <w:rPr>
                        <w:b/>
                        <w:sz w:val="16"/>
                      </w:rPr>
                      <w:t xml:space="preserve">Telefon +49 711 1317-2411 ▪ </w:t>
                    </w:r>
                    <w:proofErr w:type="gramStart"/>
                    <w:r>
                      <w:rPr>
                        <w:b/>
                        <w:sz w:val="16"/>
                      </w:rPr>
                      <w:t>Mobil  +</w:t>
                    </w:r>
                    <w:proofErr w:type="gramEnd"/>
                    <w:r>
                      <w:rPr>
                        <w:b/>
                        <w:sz w:val="16"/>
                      </w:rPr>
                      <w:t>49 172 7</w:t>
                    </w:r>
                    <w:r w:rsidRPr="003A5B4F">
                      <w:rPr>
                        <w:b/>
                        <w:sz w:val="16"/>
                      </w:rPr>
                      <w:t>995</w:t>
                    </w:r>
                    <w:r>
                      <w:rPr>
                        <w:b/>
                        <w:sz w:val="16"/>
                      </w:rPr>
                      <w:t>752</w:t>
                    </w:r>
                  </w:p>
                  <w:p w14:paraId="51321602" w14:textId="77777777" w:rsidR="007E41E6" w:rsidRPr="003A5B4F" w:rsidRDefault="007E41E6" w:rsidP="000E4B01">
                    <w:pPr>
                      <w:jc w:val="left"/>
                      <w:rPr>
                        <w:b/>
                        <w:sz w:val="16"/>
                      </w:rPr>
                    </w:pPr>
                    <w:r>
                      <w:rPr>
                        <w:b/>
                        <w:sz w:val="16"/>
                      </w:rPr>
                      <w:t>barbara</w:t>
                    </w:r>
                    <w:r w:rsidRPr="003A5B4F">
                      <w:rPr>
                        <w:b/>
                        <w:sz w:val="16"/>
                      </w:rPr>
                      <w:t xml:space="preserve">.wiesneth@dreso.com </w:t>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w:t>
          </w:r>
          <w:proofErr w:type="spellStart"/>
          <w:r>
            <w:t>hs</w:t>
          </w:r>
          <w:proofErr w:type="spellEnd"/>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1256C" w14:textId="77777777" w:rsidR="00342809" w:rsidRDefault="00342809">
      <w:r>
        <w:separator/>
      </w:r>
    </w:p>
  </w:footnote>
  <w:footnote w:type="continuationSeparator" w:id="0">
    <w:p w14:paraId="347E4C8A" w14:textId="77777777" w:rsidR="00342809" w:rsidRDefault="00342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8BFA1" w14:textId="41A29E93" w:rsidR="007E41E6" w:rsidRPr="000A78E9" w:rsidRDefault="007E41E6">
    <w:pPr>
      <w:pStyle w:val="Berichtsart"/>
      <w:rPr>
        <w:noProof/>
      </w:rPr>
    </w:pPr>
    <w:r w:rsidRPr="000A78E9">
      <w:rPr>
        <w:noProof/>
        <w:lang w:val="de-AT" w:eastAsia="de-AT"/>
      </w:rPr>
      <w:drawing>
        <wp:anchor distT="0" distB="0" distL="114300" distR="114300" simplePos="0" relativeHeight="251656704" behindDoc="0" locked="0" layoutInCell="1" allowOverlap="1" wp14:anchorId="2EAFF573" wp14:editId="2F680B4E">
          <wp:simplePos x="0" y="0"/>
          <wp:positionH relativeFrom="page">
            <wp:posOffset>6061710</wp:posOffset>
          </wp:positionH>
          <wp:positionV relativeFrom="page">
            <wp:posOffset>383540</wp:posOffset>
          </wp:positionV>
          <wp:extent cx="1186815" cy="359410"/>
          <wp:effectExtent l="0" t="0" r="0" b="2540"/>
          <wp:wrapNone/>
          <wp:docPr id="9" name="Logo" descr="D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359410"/>
                  </a:xfrm>
                  <a:prstGeom prst="rect">
                    <a:avLst/>
                  </a:prstGeom>
                  <a:noFill/>
                  <a:ln>
                    <a:noFill/>
                  </a:ln>
                </pic:spPr>
              </pic:pic>
            </a:graphicData>
          </a:graphic>
        </wp:anchor>
      </w:drawing>
    </w:r>
    <w:r w:rsidR="0013162E">
      <w:rPr>
        <w:noProof/>
      </w:rPr>
      <w:t>Medien</w:t>
    </w:r>
    <w:r w:rsidRPr="000A78E9">
      <w:rPr>
        <w:noProof/>
      </w:rPr>
      <w:t>information</w:t>
    </w:r>
  </w:p>
  <w:p w14:paraId="089C6187" w14:textId="09FFE566" w:rsidR="007E41E6" w:rsidRDefault="0013162E">
    <w:pPr>
      <w:pStyle w:val="Kopfzeile"/>
    </w:pPr>
    <w:r>
      <w:t>18</w:t>
    </w:r>
    <w:r w:rsidR="00AF6842">
      <w:t>.0</w:t>
    </w:r>
    <w:r>
      <w:t>5</w:t>
    </w:r>
    <w:r w:rsidR="007E41E6">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BC1C66"/>
    <w:lvl w:ilvl="0">
      <w:start w:val="1"/>
      <w:numFmt w:val="decimal"/>
      <w:lvlText w:val="%1."/>
      <w:lvlJc w:val="left"/>
      <w:pPr>
        <w:tabs>
          <w:tab w:val="num" w:pos="1492"/>
        </w:tabs>
        <w:ind w:left="1492" w:hanging="360"/>
      </w:pPr>
    </w:lvl>
  </w:abstractNum>
  <w:abstractNum w:abstractNumId="1">
    <w:nsid w:val="FFFFFF7D"/>
    <w:multiLevelType w:val="singleLevel"/>
    <w:tmpl w:val="1364534E"/>
    <w:lvl w:ilvl="0">
      <w:start w:val="1"/>
      <w:numFmt w:val="decimal"/>
      <w:lvlText w:val="%1."/>
      <w:lvlJc w:val="left"/>
      <w:pPr>
        <w:tabs>
          <w:tab w:val="num" w:pos="1209"/>
        </w:tabs>
        <w:ind w:left="1209" w:hanging="360"/>
      </w:pPr>
    </w:lvl>
  </w:abstractNum>
  <w:abstractNum w:abstractNumId="2">
    <w:nsid w:val="FFFFFF7E"/>
    <w:multiLevelType w:val="singleLevel"/>
    <w:tmpl w:val="D8109C78"/>
    <w:lvl w:ilvl="0">
      <w:start w:val="1"/>
      <w:numFmt w:val="decimal"/>
      <w:lvlText w:val="%1."/>
      <w:lvlJc w:val="left"/>
      <w:pPr>
        <w:tabs>
          <w:tab w:val="num" w:pos="926"/>
        </w:tabs>
        <w:ind w:left="926" w:hanging="360"/>
      </w:pPr>
    </w:lvl>
  </w:abstractNum>
  <w:abstractNum w:abstractNumId="3">
    <w:nsid w:val="FFFFFF7F"/>
    <w:multiLevelType w:val="singleLevel"/>
    <w:tmpl w:val="BF72068E"/>
    <w:lvl w:ilvl="0">
      <w:start w:val="1"/>
      <w:numFmt w:val="decimal"/>
      <w:lvlText w:val="%1."/>
      <w:lvlJc w:val="left"/>
      <w:pPr>
        <w:tabs>
          <w:tab w:val="num" w:pos="643"/>
        </w:tabs>
        <w:ind w:left="643" w:hanging="360"/>
      </w:pPr>
    </w:lvl>
  </w:abstractNum>
  <w:abstractNum w:abstractNumId="4">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DA3CBA"/>
    <w:lvl w:ilvl="0">
      <w:start w:val="1"/>
      <w:numFmt w:val="decimal"/>
      <w:lvlText w:val="%1."/>
      <w:lvlJc w:val="left"/>
      <w:pPr>
        <w:tabs>
          <w:tab w:val="num" w:pos="360"/>
        </w:tabs>
        <w:ind w:left="360" w:hanging="360"/>
      </w:pPr>
    </w:lvl>
  </w:abstractNum>
  <w:abstractNum w:abstractNumId="9">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D0"/>
    <w:rsid w:val="00007F8C"/>
    <w:rsid w:val="000106AE"/>
    <w:rsid w:val="0001071C"/>
    <w:rsid w:val="00016C86"/>
    <w:rsid w:val="00017C3A"/>
    <w:rsid w:val="00021218"/>
    <w:rsid w:val="00021CBE"/>
    <w:rsid w:val="0002430B"/>
    <w:rsid w:val="0003023B"/>
    <w:rsid w:val="00030241"/>
    <w:rsid w:val="00031718"/>
    <w:rsid w:val="00034AD3"/>
    <w:rsid w:val="00035237"/>
    <w:rsid w:val="000360C2"/>
    <w:rsid w:val="00037AE4"/>
    <w:rsid w:val="00041A67"/>
    <w:rsid w:val="000459D4"/>
    <w:rsid w:val="00046B95"/>
    <w:rsid w:val="00047A19"/>
    <w:rsid w:val="00051BFF"/>
    <w:rsid w:val="00052A79"/>
    <w:rsid w:val="000549BD"/>
    <w:rsid w:val="00055881"/>
    <w:rsid w:val="00060C41"/>
    <w:rsid w:val="00065212"/>
    <w:rsid w:val="00065913"/>
    <w:rsid w:val="0007060F"/>
    <w:rsid w:val="00070C9A"/>
    <w:rsid w:val="00072A5E"/>
    <w:rsid w:val="000738A5"/>
    <w:rsid w:val="00073A96"/>
    <w:rsid w:val="00075532"/>
    <w:rsid w:val="000811DF"/>
    <w:rsid w:val="00084BC2"/>
    <w:rsid w:val="00084FE6"/>
    <w:rsid w:val="000913E0"/>
    <w:rsid w:val="00091BD5"/>
    <w:rsid w:val="000A14A3"/>
    <w:rsid w:val="000A216B"/>
    <w:rsid w:val="000A6D32"/>
    <w:rsid w:val="000A78E9"/>
    <w:rsid w:val="000A7E21"/>
    <w:rsid w:val="000B14A1"/>
    <w:rsid w:val="000B4DA6"/>
    <w:rsid w:val="000B69AC"/>
    <w:rsid w:val="000C0905"/>
    <w:rsid w:val="000C0D6D"/>
    <w:rsid w:val="000C2A1D"/>
    <w:rsid w:val="000C4459"/>
    <w:rsid w:val="000C501E"/>
    <w:rsid w:val="000C7E8E"/>
    <w:rsid w:val="000D2918"/>
    <w:rsid w:val="000D3608"/>
    <w:rsid w:val="000D47DA"/>
    <w:rsid w:val="000E1A5A"/>
    <w:rsid w:val="000E26DB"/>
    <w:rsid w:val="000E4B01"/>
    <w:rsid w:val="000F3B09"/>
    <w:rsid w:val="000F4A45"/>
    <w:rsid w:val="000F569F"/>
    <w:rsid w:val="00100F54"/>
    <w:rsid w:val="001021F6"/>
    <w:rsid w:val="00103AA7"/>
    <w:rsid w:val="001052CF"/>
    <w:rsid w:val="001071A9"/>
    <w:rsid w:val="0011722C"/>
    <w:rsid w:val="00123026"/>
    <w:rsid w:val="0012422D"/>
    <w:rsid w:val="001259F9"/>
    <w:rsid w:val="00126845"/>
    <w:rsid w:val="0012708F"/>
    <w:rsid w:val="0013162E"/>
    <w:rsid w:val="00134FBF"/>
    <w:rsid w:val="00135A86"/>
    <w:rsid w:val="00140F09"/>
    <w:rsid w:val="00146670"/>
    <w:rsid w:val="00146C27"/>
    <w:rsid w:val="001501F7"/>
    <w:rsid w:val="001576B2"/>
    <w:rsid w:val="00162639"/>
    <w:rsid w:val="001651C4"/>
    <w:rsid w:val="00165C08"/>
    <w:rsid w:val="0016644E"/>
    <w:rsid w:val="00172D1B"/>
    <w:rsid w:val="00174B42"/>
    <w:rsid w:val="001768D3"/>
    <w:rsid w:val="001805A3"/>
    <w:rsid w:val="00180693"/>
    <w:rsid w:val="00180A52"/>
    <w:rsid w:val="00182D6B"/>
    <w:rsid w:val="00191937"/>
    <w:rsid w:val="0019337C"/>
    <w:rsid w:val="001944DB"/>
    <w:rsid w:val="00195710"/>
    <w:rsid w:val="001976D3"/>
    <w:rsid w:val="00197E36"/>
    <w:rsid w:val="001A27DF"/>
    <w:rsid w:val="001A2E4E"/>
    <w:rsid w:val="001A2F72"/>
    <w:rsid w:val="001B1367"/>
    <w:rsid w:val="001B2438"/>
    <w:rsid w:val="001B5B30"/>
    <w:rsid w:val="001B60F4"/>
    <w:rsid w:val="001C14D6"/>
    <w:rsid w:val="001C2E96"/>
    <w:rsid w:val="001C3812"/>
    <w:rsid w:val="001C5C4F"/>
    <w:rsid w:val="001C5CE9"/>
    <w:rsid w:val="001C7823"/>
    <w:rsid w:val="001D2916"/>
    <w:rsid w:val="001D56D9"/>
    <w:rsid w:val="001D6D8E"/>
    <w:rsid w:val="001D6F4C"/>
    <w:rsid w:val="001E41D9"/>
    <w:rsid w:val="001E5387"/>
    <w:rsid w:val="001F2099"/>
    <w:rsid w:val="001F388E"/>
    <w:rsid w:val="001F4B75"/>
    <w:rsid w:val="001F5AA2"/>
    <w:rsid w:val="001F5D4F"/>
    <w:rsid w:val="00215D4D"/>
    <w:rsid w:val="00224377"/>
    <w:rsid w:val="00225811"/>
    <w:rsid w:val="00230135"/>
    <w:rsid w:val="00230E4E"/>
    <w:rsid w:val="00232BD5"/>
    <w:rsid w:val="00234738"/>
    <w:rsid w:val="002366DC"/>
    <w:rsid w:val="002374AA"/>
    <w:rsid w:val="00241FF5"/>
    <w:rsid w:val="0024306E"/>
    <w:rsid w:val="002433C8"/>
    <w:rsid w:val="00245CE5"/>
    <w:rsid w:val="00251112"/>
    <w:rsid w:val="0025363D"/>
    <w:rsid w:val="002541CC"/>
    <w:rsid w:val="0026579E"/>
    <w:rsid w:val="0026735A"/>
    <w:rsid w:val="00275451"/>
    <w:rsid w:val="00277565"/>
    <w:rsid w:val="002805CF"/>
    <w:rsid w:val="00280839"/>
    <w:rsid w:val="002828C2"/>
    <w:rsid w:val="00283828"/>
    <w:rsid w:val="0028621C"/>
    <w:rsid w:val="00286FFD"/>
    <w:rsid w:val="00290B60"/>
    <w:rsid w:val="002A1B60"/>
    <w:rsid w:val="002A4868"/>
    <w:rsid w:val="002A4EB9"/>
    <w:rsid w:val="002B0D7C"/>
    <w:rsid w:val="002B2D78"/>
    <w:rsid w:val="002B7046"/>
    <w:rsid w:val="002B7874"/>
    <w:rsid w:val="002C0E93"/>
    <w:rsid w:val="002C1F63"/>
    <w:rsid w:val="002C21A9"/>
    <w:rsid w:val="002C247D"/>
    <w:rsid w:val="002C281F"/>
    <w:rsid w:val="002C38CC"/>
    <w:rsid w:val="002C50DD"/>
    <w:rsid w:val="002C5AA3"/>
    <w:rsid w:val="002C5C49"/>
    <w:rsid w:val="002D233C"/>
    <w:rsid w:val="002E1820"/>
    <w:rsid w:val="002F3CC2"/>
    <w:rsid w:val="003007FB"/>
    <w:rsid w:val="00301BDE"/>
    <w:rsid w:val="00303EEB"/>
    <w:rsid w:val="003042AB"/>
    <w:rsid w:val="00310082"/>
    <w:rsid w:val="0031222B"/>
    <w:rsid w:val="00316C5A"/>
    <w:rsid w:val="00316F90"/>
    <w:rsid w:val="00317AD7"/>
    <w:rsid w:val="00320898"/>
    <w:rsid w:val="00320C01"/>
    <w:rsid w:val="003211BA"/>
    <w:rsid w:val="00322311"/>
    <w:rsid w:val="00324E5D"/>
    <w:rsid w:val="00325C7F"/>
    <w:rsid w:val="00327863"/>
    <w:rsid w:val="00327E63"/>
    <w:rsid w:val="00327F97"/>
    <w:rsid w:val="00330425"/>
    <w:rsid w:val="003360BF"/>
    <w:rsid w:val="003375BE"/>
    <w:rsid w:val="00340654"/>
    <w:rsid w:val="00342809"/>
    <w:rsid w:val="003451DA"/>
    <w:rsid w:val="00347AE7"/>
    <w:rsid w:val="00352077"/>
    <w:rsid w:val="00354E02"/>
    <w:rsid w:val="00361A3E"/>
    <w:rsid w:val="00361BC7"/>
    <w:rsid w:val="003663C3"/>
    <w:rsid w:val="00370A87"/>
    <w:rsid w:val="003737A9"/>
    <w:rsid w:val="00373F1A"/>
    <w:rsid w:val="00376194"/>
    <w:rsid w:val="00376A7A"/>
    <w:rsid w:val="00381B0F"/>
    <w:rsid w:val="00385EB9"/>
    <w:rsid w:val="00394003"/>
    <w:rsid w:val="00394E29"/>
    <w:rsid w:val="00396F98"/>
    <w:rsid w:val="003A2161"/>
    <w:rsid w:val="003A4024"/>
    <w:rsid w:val="003A501D"/>
    <w:rsid w:val="003B0B04"/>
    <w:rsid w:val="003B203B"/>
    <w:rsid w:val="003B25AE"/>
    <w:rsid w:val="003B4DB3"/>
    <w:rsid w:val="003C0C00"/>
    <w:rsid w:val="003C21B8"/>
    <w:rsid w:val="003C238A"/>
    <w:rsid w:val="003C2A39"/>
    <w:rsid w:val="003C6D9B"/>
    <w:rsid w:val="003C74C7"/>
    <w:rsid w:val="003D1BCC"/>
    <w:rsid w:val="003F32B9"/>
    <w:rsid w:val="003F3E1A"/>
    <w:rsid w:val="00401B7F"/>
    <w:rsid w:val="004024C5"/>
    <w:rsid w:val="004032AB"/>
    <w:rsid w:val="004042C5"/>
    <w:rsid w:val="00410484"/>
    <w:rsid w:val="0041119F"/>
    <w:rsid w:val="00414CB4"/>
    <w:rsid w:val="00421605"/>
    <w:rsid w:val="00425EE9"/>
    <w:rsid w:val="00430E1F"/>
    <w:rsid w:val="00435CB2"/>
    <w:rsid w:val="004412BE"/>
    <w:rsid w:val="004433DE"/>
    <w:rsid w:val="00444AD0"/>
    <w:rsid w:val="00445457"/>
    <w:rsid w:val="00447CCF"/>
    <w:rsid w:val="004508C3"/>
    <w:rsid w:val="00451F08"/>
    <w:rsid w:val="004551A7"/>
    <w:rsid w:val="00457F44"/>
    <w:rsid w:val="004601A0"/>
    <w:rsid w:val="0046550C"/>
    <w:rsid w:val="00466060"/>
    <w:rsid w:val="0046657E"/>
    <w:rsid w:val="00475910"/>
    <w:rsid w:val="00475969"/>
    <w:rsid w:val="00480C67"/>
    <w:rsid w:val="00495C4A"/>
    <w:rsid w:val="004A0E98"/>
    <w:rsid w:val="004A172C"/>
    <w:rsid w:val="004A7ACF"/>
    <w:rsid w:val="004B6213"/>
    <w:rsid w:val="004C11B7"/>
    <w:rsid w:val="004C1D22"/>
    <w:rsid w:val="004C7093"/>
    <w:rsid w:val="004D157C"/>
    <w:rsid w:val="004D1A33"/>
    <w:rsid w:val="004D7A15"/>
    <w:rsid w:val="004E0B03"/>
    <w:rsid w:val="004E25AF"/>
    <w:rsid w:val="004E2FCE"/>
    <w:rsid w:val="004E651E"/>
    <w:rsid w:val="004E6A1A"/>
    <w:rsid w:val="004F04CA"/>
    <w:rsid w:val="00505E06"/>
    <w:rsid w:val="00511E0E"/>
    <w:rsid w:val="00514C50"/>
    <w:rsid w:val="00517713"/>
    <w:rsid w:val="00517A63"/>
    <w:rsid w:val="0052389A"/>
    <w:rsid w:val="00526093"/>
    <w:rsid w:val="00534663"/>
    <w:rsid w:val="00537F47"/>
    <w:rsid w:val="00541778"/>
    <w:rsid w:val="005421C0"/>
    <w:rsid w:val="005432C0"/>
    <w:rsid w:val="00554E31"/>
    <w:rsid w:val="0056280C"/>
    <w:rsid w:val="00562F66"/>
    <w:rsid w:val="005724AF"/>
    <w:rsid w:val="00575E2D"/>
    <w:rsid w:val="0057717E"/>
    <w:rsid w:val="00582658"/>
    <w:rsid w:val="00584779"/>
    <w:rsid w:val="00586A5F"/>
    <w:rsid w:val="00586EF3"/>
    <w:rsid w:val="005942B5"/>
    <w:rsid w:val="005952B2"/>
    <w:rsid w:val="005963CB"/>
    <w:rsid w:val="005B18B3"/>
    <w:rsid w:val="005B52FA"/>
    <w:rsid w:val="005B7E68"/>
    <w:rsid w:val="005C48D9"/>
    <w:rsid w:val="005C55D6"/>
    <w:rsid w:val="005C5C6A"/>
    <w:rsid w:val="005C5EC6"/>
    <w:rsid w:val="005D447A"/>
    <w:rsid w:val="005D4EBD"/>
    <w:rsid w:val="005D57A1"/>
    <w:rsid w:val="005D5D45"/>
    <w:rsid w:val="005E21F2"/>
    <w:rsid w:val="005E3285"/>
    <w:rsid w:val="005E5851"/>
    <w:rsid w:val="005E5E74"/>
    <w:rsid w:val="005E7A1D"/>
    <w:rsid w:val="005E7FC1"/>
    <w:rsid w:val="005F0A9D"/>
    <w:rsid w:val="005F0DEC"/>
    <w:rsid w:val="005F12BF"/>
    <w:rsid w:val="005F6870"/>
    <w:rsid w:val="005F6E51"/>
    <w:rsid w:val="005F7DAC"/>
    <w:rsid w:val="0060295F"/>
    <w:rsid w:val="00603E43"/>
    <w:rsid w:val="006061E6"/>
    <w:rsid w:val="006102BD"/>
    <w:rsid w:val="0061153A"/>
    <w:rsid w:val="00611C2D"/>
    <w:rsid w:val="0061482B"/>
    <w:rsid w:val="006153A5"/>
    <w:rsid w:val="0061559C"/>
    <w:rsid w:val="006162DB"/>
    <w:rsid w:val="00616428"/>
    <w:rsid w:val="00625858"/>
    <w:rsid w:val="00630DCA"/>
    <w:rsid w:val="0063281C"/>
    <w:rsid w:val="00637358"/>
    <w:rsid w:val="006416D7"/>
    <w:rsid w:val="00642EC7"/>
    <w:rsid w:val="00644860"/>
    <w:rsid w:val="006474B7"/>
    <w:rsid w:val="006554E1"/>
    <w:rsid w:val="00661371"/>
    <w:rsid w:val="00665581"/>
    <w:rsid w:val="00667610"/>
    <w:rsid w:val="00671AC7"/>
    <w:rsid w:val="00673701"/>
    <w:rsid w:val="006876C4"/>
    <w:rsid w:val="00695767"/>
    <w:rsid w:val="006A34DD"/>
    <w:rsid w:val="006A39EE"/>
    <w:rsid w:val="006A55D6"/>
    <w:rsid w:val="006A6242"/>
    <w:rsid w:val="006A71B8"/>
    <w:rsid w:val="006A7A5A"/>
    <w:rsid w:val="006B0914"/>
    <w:rsid w:val="006B2B91"/>
    <w:rsid w:val="006B4EFA"/>
    <w:rsid w:val="006C7CFB"/>
    <w:rsid w:val="006D1E9D"/>
    <w:rsid w:val="006D2E7D"/>
    <w:rsid w:val="006E1C57"/>
    <w:rsid w:val="006E30A2"/>
    <w:rsid w:val="006E4132"/>
    <w:rsid w:val="006E4E04"/>
    <w:rsid w:val="006F51C1"/>
    <w:rsid w:val="006F7D57"/>
    <w:rsid w:val="0070508F"/>
    <w:rsid w:val="007107BD"/>
    <w:rsid w:val="0071674A"/>
    <w:rsid w:val="00720036"/>
    <w:rsid w:val="007248F3"/>
    <w:rsid w:val="00727FFC"/>
    <w:rsid w:val="007308E9"/>
    <w:rsid w:val="007340AC"/>
    <w:rsid w:val="0073568B"/>
    <w:rsid w:val="00736510"/>
    <w:rsid w:val="0074312F"/>
    <w:rsid w:val="00747542"/>
    <w:rsid w:val="00747B61"/>
    <w:rsid w:val="007513E4"/>
    <w:rsid w:val="0075448C"/>
    <w:rsid w:val="00760F45"/>
    <w:rsid w:val="007637DE"/>
    <w:rsid w:val="00767F20"/>
    <w:rsid w:val="007708F0"/>
    <w:rsid w:val="007717B1"/>
    <w:rsid w:val="007739C6"/>
    <w:rsid w:val="0077466E"/>
    <w:rsid w:val="00776953"/>
    <w:rsid w:val="00782433"/>
    <w:rsid w:val="00792659"/>
    <w:rsid w:val="00793792"/>
    <w:rsid w:val="00795377"/>
    <w:rsid w:val="007A038F"/>
    <w:rsid w:val="007A5CB8"/>
    <w:rsid w:val="007A6FC9"/>
    <w:rsid w:val="007B072F"/>
    <w:rsid w:val="007B3500"/>
    <w:rsid w:val="007B47E7"/>
    <w:rsid w:val="007B6B37"/>
    <w:rsid w:val="007B7E73"/>
    <w:rsid w:val="007C4AA5"/>
    <w:rsid w:val="007C5380"/>
    <w:rsid w:val="007C7097"/>
    <w:rsid w:val="007C730A"/>
    <w:rsid w:val="007C7768"/>
    <w:rsid w:val="007D0CCD"/>
    <w:rsid w:val="007E41E6"/>
    <w:rsid w:val="007E77C5"/>
    <w:rsid w:val="007F7077"/>
    <w:rsid w:val="00804D4C"/>
    <w:rsid w:val="00812CD2"/>
    <w:rsid w:val="00813973"/>
    <w:rsid w:val="008158A7"/>
    <w:rsid w:val="00821F63"/>
    <w:rsid w:val="0082690F"/>
    <w:rsid w:val="00830C88"/>
    <w:rsid w:val="00831122"/>
    <w:rsid w:val="00832D45"/>
    <w:rsid w:val="00833D6B"/>
    <w:rsid w:val="00840978"/>
    <w:rsid w:val="00840BF9"/>
    <w:rsid w:val="00843E75"/>
    <w:rsid w:val="00844B0E"/>
    <w:rsid w:val="008513BF"/>
    <w:rsid w:val="0085168A"/>
    <w:rsid w:val="00854AC7"/>
    <w:rsid w:val="00855458"/>
    <w:rsid w:val="008565F3"/>
    <w:rsid w:val="0086034D"/>
    <w:rsid w:val="00867CFE"/>
    <w:rsid w:val="00872C75"/>
    <w:rsid w:val="00875558"/>
    <w:rsid w:val="00876A4A"/>
    <w:rsid w:val="00877534"/>
    <w:rsid w:val="00880921"/>
    <w:rsid w:val="00880EFB"/>
    <w:rsid w:val="0088190F"/>
    <w:rsid w:val="00881BFB"/>
    <w:rsid w:val="00884C77"/>
    <w:rsid w:val="00886D39"/>
    <w:rsid w:val="008961C4"/>
    <w:rsid w:val="00896D8F"/>
    <w:rsid w:val="008B0E79"/>
    <w:rsid w:val="008B1714"/>
    <w:rsid w:val="008C0EA5"/>
    <w:rsid w:val="008C10A3"/>
    <w:rsid w:val="008C1689"/>
    <w:rsid w:val="008C1BF0"/>
    <w:rsid w:val="008C2452"/>
    <w:rsid w:val="008C313E"/>
    <w:rsid w:val="008C6862"/>
    <w:rsid w:val="008C771D"/>
    <w:rsid w:val="008D0867"/>
    <w:rsid w:val="008D10C9"/>
    <w:rsid w:val="008D1562"/>
    <w:rsid w:val="008D25D1"/>
    <w:rsid w:val="008D344E"/>
    <w:rsid w:val="008D5AE0"/>
    <w:rsid w:val="008D7519"/>
    <w:rsid w:val="008E38E3"/>
    <w:rsid w:val="008E72A1"/>
    <w:rsid w:val="008E747B"/>
    <w:rsid w:val="008F1863"/>
    <w:rsid w:val="009074A7"/>
    <w:rsid w:val="00910A21"/>
    <w:rsid w:val="0091472C"/>
    <w:rsid w:val="0092463C"/>
    <w:rsid w:val="009271FB"/>
    <w:rsid w:val="00930ACA"/>
    <w:rsid w:val="00931670"/>
    <w:rsid w:val="00935D62"/>
    <w:rsid w:val="0094036B"/>
    <w:rsid w:val="00940FB2"/>
    <w:rsid w:val="00946989"/>
    <w:rsid w:val="009508FB"/>
    <w:rsid w:val="00953947"/>
    <w:rsid w:val="00953CE3"/>
    <w:rsid w:val="0095444B"/>
    <w:rsid w:val="00956103"/>
    <w:rsid w:val="009572BA"/>
    <w:rsid w:val="009670ED"/>
    <w:rsid w:val="0096746F"/>
    <w:rsid w:val="00970316"/>
    <w:rsid w:val="009703E9"/>
    <w:rsid w:val="00973D6A"/>
    <w:rsid w:val="0097496F"/>
    <w:rsid w:val="00982F53"/>
    <w:rsid w:val="00983AE5"/>
    <w:rsid w:val="0098430E"/>
    <w:rsid w:val="00985359"/>
    <w:rsid w:val="00987523"/>
    <w:rsid w:val="00990A4C"/>
    <w:rsid w:val="00996D0A"/>
    <w:rsid w:val="009971FE"/>
    <w:rsid w:val="009A0002"/>
    <w:rsid w:val="009A13FA"/>
    <w:rsid w:val="009A746D"/>
    <w:rsid w:val="009B1172"/>
    <w:rsid w:val="009B4B0D"/>
    <w:rsid w:val="009B50C5"/>
    <w:rsid w:val="009B5310"/>
    <w:rsid w:val="009B7F11"/>
    <w:rsid w:val="009C53BF"/>
    <w:rsid w:val="009D1392"/>
    <w:rsid w:val="009D16AD"/>
    <w:rsid w:val="009D1BCB"/>
    <w:rsid w:val="009D5C4C"/>
    <w:rsid w:val="009E02CE"/>
    <w:rsid w:val="009F2901"/>
    <w:rsid w:val="009F48C5"/>
    <w:rsid w:val="009F593D"/>
    <w:rsid w:val="009F6011"/>
    <w:rsid w:val="00A0185B"/>
    <w:rsid w:val="00A041B0"/>
    <w:rsid w:val="00A0438F"/>
    <w:rsid w:val="00A061E8"/>
    <w:rsid w:val="00A106B2"/>
    <w:rsid w:val="00A10B2B"/>
    <w:rsid w:val="00A16697"/>
    <w:rsid w:val="00A174C9"/>
    <w:rsid w:val="00A17F45"/>
    <w:rsid w:val="00A23429"/>
    <w:rsid w:val="00A24408"/>
    <w:rsid w:val="00A32359"/>
    <w:rsid w:val="00A3332C"/>
    <w:rsid w:val="00A33958"/>
    <w:rsid w:val="00A3430E"/>
    <w:rsid w:val="00A40659"/>
    <w:rsid w:val="00A41E2B"/>
    <w:rsid w:val="00A43E93"/>
    <w:rsid w:val="00A4443B"/>
    <w:rsid w:val="00A44CE5"/>
    <w:rsid w:val="00A44FC8"/>
    <w:rsid w:val="00A476C9"/>
    <w:rsid w:val="00A52703"/>
    <w:rsid w:val="00A56DF7"/>
    <w:rsid w:val="00A57634"/>
    <w:rsid w:val="00A579FE"/>
    <w:rsid w:val="00A57EDC"/>
    <w:rsid w:val="00A62846"/>
    <w:rsid w:val="00A62A5D"/>
    <w:rsid w:val="00A66857"/>
    <w:rsid w:val="00A66D27"/>
    <w:rsid w:val="00A70AD4"/>
    <w:rsid w:val="00A71AE6"/>
    <w:rsid w:val="00A7455E"/>
    <w:rsid w:val="00A84398"/>
    <w:rsid w:val="00A843C8"/>
    <w:rsid w:val="00A949CA"/>
    <w:rsid w:val="00AA22F8"/>
    <w:rsid w:val="00AA30E8"/>
    <w:rsid w:val="00AA538F"/>
    <w:rsid w:val="00AB0506"/>
    <w:rsid w:val="00AB1EC6"/>
    <w:rsid w:val="00AB2FE6"/>
    <w:rsid w:val="00AB3AE8"/>
    <w:rsid w:val="00AB3B2C"/>
    <w:rsid w:val="00AB4171"/>
    <w:rsid w:val="00AB575C"/>
    <w:rsid w:val="00AB5E87"/>
    <w:rsid w:val="00AC4AF7"/>
    <w:rsid w:val="00AC660A"/>
    <w:rsid w:val="00AD59F1"/>
    <w:rsid w:val="00AD5F55"/>
    <w:rsid w:val="00AD782B"/>
    <w:rsid w:val="00AE0F1E"/>
    <w:rsid w:val="00AE4B10"/>
    <w:rsid w:val="00AE5A19"/>
    <w:rsid w:val="00AF49D4"/>
    <w:rsid w:val="00AF618D"/>
    <w:rsid w:val="00AF6842"/>
    <w:rsid w:val="00AF7C8F"/>
    <w:rsid w:val="00B03513"/>
    <w:rsid w:val="00B03834"/>
    <w:rsid w:val="00B06535"/>
    <w:rsid w:val="00B0759C"/>
    <w:rsid w:val="00B07DC1"/>
    <w:rsid w:val="00B07E8C"/>
    <w:rsid w:val="00B12200"/>
    <w:rsid w:val="00B13F55"/>
    <w:rsid w:val="00B17431"/>
    <w:rsid w:val="00B2025F"/>
    <w:rsid w:val="00B21C2D"/>
    <w:rsid w:val="00B27DB4"/>
    <w:rsid w:val="00B3139D"/>
    <w:rsid w:val="00B31B49"/>
    <w:rsid w:val="00B32991"/>
    <w:rsid w:val="00B33085"/>
    <w:rsid w:val="00B4136B"/>
    <w:rsid w:val="00B418A6"/>
    <w:rsid w:val="00B453FF"/>
    <w:rsid w:val="00B53B7E"/>
    <w:rsid w:val="00B57451"/>
    <w:rsid w:val="00B6040E"/>
    <w:rsid w:val="00B66C9B"/>
    <w:rsid w:val="00B71A82"/>
    <w:rsid w:val="00B75B79"/>
    <w:rsid w:val="00B80EDD"/>
    <w:rsid w:val="00B81131"/>
    <w:rsid w:val="00B828D6"/>
    <w:rsid w:val="00B87B88"/>
    <w:rsid w:val="00B92053"/>
    <w:rsid w:val="00B94734"/>
    <w:rsid w:val="00BA2BD3"/>
    <w:rsid w:val="00BA747D"/>
    <w:rsid w:val="00BB0436"/>
    <w:rsid w:val="00BB52AE"/>
    <w:rsid w:val="00BB5F60"/>
    <w:rsid w:val="00BB63F9"/>
    <w:rsid w:val="00BB752A"/>
    <w:rsid w:val="00BD5A79"/>
    <w:rsid w:val="00BE11D3"/>
    <w:rsid w:val="00BE6DD2"/>
    <w:rsid w:val="00BE77A5"/>
    <w:rsid w:val="00BF37AC"/>
    <w:rsid w:val="00BF3BF7"/>
    <w:rsid w:val="00BF6466"/>
    <w:rsid w:val="00C00379"/>
    <w:rsid w:val="00C0094F"/>
    <w:rsid w:val="00C010EE"/>
    <w:rsid w:val="00C02450"/>
    <w:rsid w:val="00C02E84"/>
    <w:rsid w:val="00C17525"/>
    <w:rsid w:val="00C252D8"/>
    <w:rsid w:val="00C310EF"/>
    <w:rsid w:val="00C31907"/>
    <w:rsid w:val="00C31A8D"/>
    <w:rsid w:val="00C323C7"/>
    <w:rsid w:val="00C3451B"/>
    <w:rsid w:val="00C36497"/>
    <w:rsid w:val="00C3703C"/>
    <w:rsid w:val="00C37E63"/>
    <w:rsid w:val="00C40593"/>
    <w:rsid w:val="00C41DA0"/>
    <w:rsid w:val="00C47771"/>
    <w:rsid w:val="00C54117"/>
    <w:rsid w:val="00C607F9"/>
    <w:rsid w:val="00C60D75"/>
    <w:rsid w:val="00C6193A"/>
    <w:rsid w:val="00C62FBD"/>
    <w:rsid w:val="00C646F2"/>
    <w:rsid w:val="00C67165"/>
    <w:rsid w:val="00C70D6A"/>
    <w:rsid w:val="00C70E93"/>
    <w:rsid w:val="00C71E59"/>
    <w:rsid w:val="00C807C0"/>
    <w:rsid w:val="00C80D8E"/>
    <w:rsid w:val="00C82AC8"/>
    <w:rsid w:val="00C83C67"/>
    <w:rsid w:val="00C85987"/>
    <w:rsid w:val="00C87F7B"/>
    <w:rsid w:val="00C9030A"/>
    <w:rsid w:val="00C90695"/>
    <w:rsid w:val="00C91005"/>
    <w:rsid w:val="00C930CE"/>
    <w:rsid w:val="00C943ED"/>
    <w:rsid w:val="00C94E80"/>
    <w:rsid w:val="00C95235"/>
    <w:rsid w:val="00C97A15"/>
    <w:rsid w:val="00CA1EEF"/>
    <w:rsid w:val="00CA4511"/>
    <w:rsid w:val="00CB5317"/>
    <w:rsid w:val="00CB7481"/>
    <w:rsid w:val="00CC02BF"/>
    <w:rsid w:val="00CC2093"/>
    <w:rsid w:val="00CC48AA"/>
    <w:rsid w:val="00CD1DC3"/>
    <w:rsid w:val="00CE3620"/>
    <w:rsid w:val="00CE394B"/>
    <w:rsid w:val="00CE3CDA"/>
    <w:rsid w:val="00CE4204"/>
    <w:rsid w:val="00CE6FD3"/>
    <w:rsid w:val="00CF15E2"/>
    <w:rsid w:val="00CF1B7F"/>
    <w:rsid w:val="00CF34ED"/>
    <w:rsid w:val="00CF415B"/>
    <w:rsid w:val="00CF426B"/>
    <w:rsid w:val="00CF4F23"/>
    <w:rsid w:val="00CF7E54"/>
    <w:rsid w:val="00D00AF8"/>
    <w:rsid w:val="00D06D3C"/>
    <w:rsid w:val="00D13FE6"/>
    <w:rsid w:val="00D242A3"/>
    <w:rsid w:val="00D259B8"/>
    <w:rsid w:val="00D262E2"/>
    <w:rsid w:val="00D26A6A"/>
    <w:rsid w:val="00D3321B"/>
    <w:rsid w:val="00D33380"/>
    <w:rsid w:val="00D33942"/>
    <w:rsid w:val="00D360DD"/>
    <w:rsid w:val="00D42246"/>
    <w:rsid w:val="00D44263"/>
    <w:rsid w:val="00D45106"/>
    <w:rsid w:val="00D46EFF"/>
    <w:rsid w:val="00D65668"/>
    <w:rsid w:val="00D66104"/>
    <w:rsid w:val="00D738E8"/>
    <w:rsid w:val="00D762A1"/>
    <w:rsid w:val="00D768C0"/>
    <w:rsid w:val="00D806CE"/>
    <w:rsid w:val="00D807B6"/>
    <w:rsid w:val="00D80869"/>
    <w:rsid w:val="00D8641E"/>
    <w:rsid w:val="00D90B63"/>
    <w:rsid w:val="00D9365A"/>
    <w:rsid w:val="00D93F26"/>
    <w:rsid w:val="00DA1976"/>
    <w:rsid w:val="00DA4C95"/>
    <w:rsid w:val="00DA4E19"/>
    <w:rsid w:val="00DA67D2"/>
    <w:rsid w:val="00DB1100"/>
    <w:rsid w:val="00DB259B"/>
    <w:rsid w:val="00DB4896"/>
    <w:rsid w:val="00DB52C6"/>
    <w:rsid w:val="00DC2E90"/>
    <w:rsid w:val="00DC549B"/>
    <w:rsid w:val="00DD213F"/>
    <w:rsid w:val="00DD61EF"/>
    <w:rsid w:val="00DF0429"/>
    <w:rsid w:val="00DF129F"/>
    <w:rsid w:val="00DF54AC"/>
    <w:rsid w:val="00E00482"/>
    <w:rsid w:val="00E01233"/>
    <w:rsid w:val="00E03AED"/>
    <w:rsid w:val="00E06B9F"/>
    <w:rsid w:val="00E17B78"/>
    <w:rsid w:val="00E22106"/>
    <w:rsid w:val="00E22248"/>
    <w:rsid w:val="00E317D7"/>
    <w:rsid w:val="00E32272"/>
    <w:rsid w:val="00E3537E"/>
    <w:rsid w:val="00E35BAE"/>
    <w:rsid w:val="00E35F73"/>
    <w:rsid w:val="00E37B9A"/>
    <w:rsid w:val="00E4067D"/>
    <w:rsid w:val="00E4187B"/>
    <w:rsid w:val="00E41ADE"/>
    <w:rsid w:val="00E42E72"/>
    <w:rsid w:val="00E441BE"/>
    <w:rsid w:val="00E47245"/>
    <w:rsid w:val="00E475CE"/>
    <w:rsid w:val="00E47655"/>
    <w:rsid w:val="00E549EF"/>
    <w:rsid w:val="00E55A27"/>
    <w:rsid w:val="00E611EA"/>
    <w:rsid w:val="00E66725"/>
    <w:rsid w:val="00E673FF"/>
    <w:rsid w:val="00E70A09"/>
    <w:rsid w:val="00E721E6"/>
    <w:rsid w:val="00E73A72"/>
    <w:rsid w:val="00E83CCA"/>
    <w:rsid w:val="00E859FE"/>
    <w:rsid w:val="00E912BC"/>
    <w:rsid w:val="00E94BBE"/>
    <w:rsid w:val="00E95ED1"/>
    <w:rsid w:val="00E97CE1"/>
    <w:rsid w:val="00EA1AFE"/>
    <w:rsid w:val="00EA33DD"/>
    <w:rsid w:val="00EB277C"/>
    <w:rsid w:val="00EB3C02"/>
    <w:rsid w:val="00EB6F9F"/>
    <w:rsid w:val="00EB72BA"/>
    <w:rsid w:val="00EC1D15"/>
    <w:rsid w:val="00EC324E"/>
    <w:rsid w:val="00EC351A"/>
    <w:rsid w:val="00ED0C7B"/>
    <w:rsid w:val="00ED65E3"/>
    <w:rsid w:val="00ED767D"/>
    <w:rsid w:val="00EE37E9"/>
    <w:rsid w:val="00EF09B6"/>
    <w:rsid w:val="00EF1CFE"/>
    <w:rsid w:val="00EF1FF9"/>
    <w:rsid w:val="00EF7DCE"/>
    <w:rsid w:val="00F013FF"/>
    <w:rsid w:val="00F0373C"/>
    <w:rsid w:val="00F063E6"/>
    <w:rsid w:val="00F071C3"/>
    <w:rsid w:val="00F12960"/>
    <w:rsid w:val="00F12FCD"/>
    <w:rsid w:val="00F14030"/>
    <w:rsid w:val="00F1566F"/>
    <w:rsid w:val="00F15ABC"/>
    <w:rsid w:val="00F17971"/>
    <w:rsid w:val="00F24015"/>
    <w:rsid w:val="00F30E18"/>
    <w:rsid w:val="00F3129A"/>
    <w:rsid w:val="00F323EC"/>
    <w:rsid w:val="00F35258"/>
    <w:rsid w:val="00F35BD8"/>
    <w:rsid w:val="00F4295B"/>
    <w:rsid w:val="00F42D2A"/>
    <w:rsid w:val="00F43113"/>
    <w:rsid w:val="00F4667A"/>
    <w:rsid w:val="00F475B6"/>
    <w:rsid w:val="00F53D24"/>
    <w:rsid w:val="00F55F38"/>
    <w:rsid w:val="00F630B8"/>
    <w:rsid w:val="00F64BDC"/>
    <w:rsid w:val="00F673FA"/>
    <w:rsid w:val="00F728AA"/>
    <w:rsid w:val="00F733B7"/>
    <w:rsid w:val="00F804E1"/>
    <w:rsid w:val="00F820DD"/>
    <w:rsid w:val="00F833F4"/>
    <w:rsid w:val="00F83E69"/>
    <w:rsid w:val="00F84039"/>
    <w:rsid w:val="00F84BFB"/>
    <w:rsid w:val="00F96504"/>
    <w:rsid w:val="00F96DBB"/>
    <w:rsid w:val="00FA1DBB"/>
    <w:rsid w:val="00FA2A30"/>
    <w:rsid w:val="00FA3F4B"/>
    <w:rsid w:val="00FA7266"/>
    <w:rsid w:val="00FA7B1E"/>
    <w:rsid w:val="00FB007C"/>
    <w:rsid w:val="00FB1123"/>
    <w:rsid w:val="00FB1D91"/>
    <w:rsid w:val="00FB6905"/>
    <w:rsid w:val="00FC00DC"/>
    <w:rsid w:val="00FC787D"/>
    <w:rsid w:val="00FD0404"/>
    <w:rsid w:val="00FD1FC9"/>
    <w:rsid w:val="00FE2ED8"/>
    <w:rsid w:val="00FE72C6"/>
    <w:rsid w:val="00FF0F15"/>
    <w:rsid w:val="00FF2BA5"/>
    <w:rsid w:val="00FF3C9D"/>
    <w:rsid w:val="00FF3CBA"/>
    <w:rsid w:val="00FF4934"/>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44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Hyp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Hyp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bock@brandmedia.cc" TargetMode="External"/><Relationship Id="rId4" Type="http://schemas.microsoft.com/office/2007/relationships/stylesWithEffects" Target="stylesWithEffects.xml"/><Relationship Id="rId9" Type="http://schemas.openxmlformats.org/officeDocument/2006/relationships/hyperlink" Target="http://www.dreso.a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BAA4F-44C4-4F13-ABA6-5AD32485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2609</Characters>
  <Application>Microsoft Office Word</Application>
  <DocSecurity>0</DocSecurity>
  <Lines>52</Lines>
  <Paragraphs>17</Paragraphs>
  <ScaleCrop>false</ScaleCrop>
  <HeadingPairs>
    <vt:vector size="2" baseType="variant">
      <vt:variant>
        <vt:lpstr>Titel</vt:lpstr>
      </vt:variant>
      <vt:variant>
        <vt:i4>1</vt:i4>
      </vt:variant>
    </vt:vector>
  </HeadingPairs>
  <TitlesOfParts>
    <vt:vector size="1" baseType="lpstr">
      <vt:lpstr>Vorlage für Berichte</vt:lpstr>
    </vt:vector>
  </TitlesOfParts>
  <Company>Drees &amp; Sommer AG</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Rolf</dc:creator>
  <cp:lastModifiedBy>BRANDMEDIA</cp:lastModifiedBy>
  <cp:revision>3</cp:revision>
  <cp:lastPrinted>2018-03-14T14:22:00Z</cp:lastPrinted>
  <dcterms:created xsi:type="dcterms:W3CDTF">2018-05-18T08:27:00Z</dcterms:created>
  <dcterms:modified xsi:type="dcterms:W3CDTF">2018-05-18T09:08:00Z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